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5"/>
        <w:gridCol w:w="4695"/>
      </w:tblGrid>
      <w:tr w:rsidR="008C1524">
        <w:trPr>
          <w:trHeight w:val="180"/>
        </w:trPr>
        <w:tc>
          <w:tcPr>
            <w:tcW w:w="4788" w:type="dxa"/>
          </w:tcPr>
          <w:bookmarkStart w:id="0" w:name="_GoBack" w:displacedByCustomXml="next"/>
          <w:bookmarkEnd w:id="0" w:displacedByCustomXml="next"/>
          <w:sdt>
            <w:sdtPr>
              <w:alias w:val="pgConfidentialityPhrase"/>
              <w:id w:val="50158755"/>
              <w:placeholder>
                <w:docPart w:val="A25CA08BAE5246B2AD2CBE602F88E327"/>
              </w:placeholder>
              <w:showingPlcHdr/>
            </w:sdtPr>
            <w:sdtEndPr/>
            <w:sdtContent>
              <w:p w:rsidR="008C1524" w:rsidRDefault="00F314D0">
                <w:pPr>
                  <w:pStyle w:val="ConfidentialityPhrase"/>
                </w:pPr>
              </w:p>
              <w:bookmarkStart w:id="1" w:name="ConfidentialityPhrase" w:displacedByCustomXml="next"/>
              <w:bookmarkEnd w:id="1" w:displacedByCustomXml="next"/>
            </w:sdtContent>
          </w:sdt>
        </w:tc>
        <w:tc>
          <w:tcPr>
            <w:tcW w:w="4788" w:type="dxa"/>
          </w:tcPr>
          <w:p w:rsidR="008C1524" w:rsidRDefault="00F314D0">
            <w:pPr>
              <w:pStyle w:val="MemoHeader"/>
            </w:pPr>
            <w:bookmarkStart w:id="2" w:name="LOCMemorandum"/>
            <w:r>
              <w:t>MEMO</w:t>
            </w:r>
            <w:bookmarkEnd w:id="2"/>
          </w:p>
        </w:tc>
      </w:tr>
    </w:tbl>
    <w:sdt>
      <w:sdtPr>
        <w:alias w:val="pgDeliveryMethods"/>
        <w:id w:val="50158756"/>
        <w:placeholder>
          <w:docPart w:val="4F193BAA7988423A86693178E2070D38"/>
        </w:placeholder>
        <w:showingPlcHdr/>
      </w:sdtPr>
      <w:sdtEndPr/>
      <w:sdtContent>
        <w:p w:rsidR="008C1524" w:rsidRDefault="00F314D0">
          <w:pPr>
            <w:pStyle w:val="DeliveryMethodsCompressed"/>
          </w:pPr>
        </w:p>
        <w:bookmarkStart w:id="3" w:name="DeliveryMethods" w:displacedByCustomXml="next"/>
        <w:bookmarkEnd w:id="3" w:displacedByCustomXml="next"/>
      </w:sdtContent>
    </w:sdt>
    <w:tbl>
      <w:tblPr>
        <w:tblStyle w:val="MemoTable"/>
        <w:tblW w:w="0" w:type="auto"/>
        <w:tblLayout w:type="fixed"/>
        <w:tblCellMar>
          <w:top w:w="0" w:type="dxa"/>
          <w:left w:w="0" w:type="dxa"/>
          <w:bottom w:w="216" w:type="dxa"/>
        </w:tblCellMar>
        <w:tblLook w:val="04A0" w:firstRow="1" w:lastRow="0" w:firstColumn="1" w:lastColumn="0" w:noHBand="0" w:noVBand="1"/>
      </w:tblPr>
      <w:tblGrid>
        <w:gridCol w:w="1627"/>
        <w:gridCol w:w="7823"/>
      </w:tblGrid>
      <w:tr w:rsidR="008C1524">
        <w:trPr>
          <w:trHeight w:val="432"/>
        </w:trPr>
        <w:tc>
          <w:tcPr>
            <w:tcW w:w="1627" w:type="dxa"/>
            <w:tcMar>
              <w:right w:w="216" w:type="dxa"/>
            </w:tcMar>
          </w:tcPr>
          <w:p w:rsidR="008C1524" w:rsidRDefault="00F314D0">
            <w:pPr>
              <w:pStyle w:val="MemoTableLabel"/>
            </w:pPr>
            <w:bookmarkStart w:id="4" w:name="LOCTo"/>
            <w:r>
              <w:t>TO:</w:t>
            </w:r>
            <w:bookmarkEnd w:id="4"/>
          </w:p>
        </w:tc>
        <w:tc>
          <w:tcPr>
            <w:tcW w:w="7823" w:type="dxa"/>
          </w:tcPr>
          <w:p w:rsidR="008C1524" w:rsidRDefault="00F314D0">
            <w:pPr>
              <w:pStyle w:val="MemoTableData"/>
            </w:pPr>
            <w:sdt>
              <w:sdtPr>
                <w:alias w:val="pgToName"/>
                <w:tag w:val="pcgToName"/>
                <w:id w:val="50158765"/>
                <w:placeholder>
                  <w:docPart w:val="DC240DF940624712BCFE944F2E1167DF"/>
                </w:placeholder>
              </w:sdtPr>
              <w:sdtEndPr/>
              <w:sdtContent>
                <w:bookmarkStart w:id="5" w:name="ToName"/>
                <w:r>
                  <w:t xml:space="preserve">Peter Vlahos, PA Aggregates and Concrete Association </w:t>
                </w:r>
                <w:bookmarkEnd w:id="5"/>
              </w:sdtContent>
            </w:sdt>
          </w:p>
        </w:tc>
      </w:tr>
      <w:tr w:rsidR="008C1524">
        <w:trPr>
          <w:trHeight w:val="461"/>
        </w:trPr>
        <w:tc>
          <w:tcPr>
            <w:tcW w:w="1627" w:type="dxa"/>
            <w:tcMar>
              <w:right w:w="216" w:type="dxa"/>
            </w:tcMar>
          </w:tcPr>
          <w:p w:rsidR="008C1524" w:rsidRDefault="00F314D0">
            <w:pPr>
              <w:pStyle w:val="MemoTableLabel"/>
            </w:pPr>
            <w:bookmarkStart w:id="6" w:name="LOCFrom"/>
            <w:r>
              <w:t>FROM:</w:t>
            </w:r>
            <w:bookmarkEnd w:id="6"/>
          </w:p>
        </w:tc>
        <w:tc>
          <w:tcPr>
            <w:tcW w:w="7823" w:type="dxa"/>
          </w:tcPr>
          <w:p w:rsidR="008C1524" w:rsidRDefault="00F314D0">
            <w:pPr>
              <w:pStyle w:val="MemoTableData"/>
            </w:pPr>
            <w:sdt>
              <w:sdtPr>
                <w:alias w:val="pgFromName"/>
                <w:id w:val="50158760"/>
                <w:placeholder>
                  <w:docPart w:val="4F2BA02CBFEB4BFBB1FAC7EBBF483477"/>
                </w:placeholder>
              </w:sdtPr>
              <w:sdtEndPr/>
              <w:sdtContent>
                <w:bookmarkStart w:id="7" w:name="FromName"/>
                <w:r>
                  <w:t>Raymond P. Pepe</w:t>
                </w:r>
                <w:bookmarkEnd w:id="7"/>
              </w:sdtContent>
            </w:sdt>
          </w:p>
        </w:tc>
      </w:tr>
      <w:tr w:rsidR="008C1524">
        <w:trPr>
          <w:trHeight w:val="504"/>
        </w:trPr>
        <w:tc>
          <w:tcPr>
            <w:tcW w:w="1627" w:type="dxa"/>
            <w:tcMar>
              <w:right w:w="216" w:type="dxa"/>
            </w:tcMar>
          </w:tcPr>
          <w:p w:rsidR="008C1524" w:rsidRDefault="00F314D0">
            <w:pPr>
              <w:pStyle w:val="MemoTableLabel"/>
            </w:pPr>
            <w:bookmarkStart w:id="8" w:name="LOCDate"/>
            <w:r>
              <w:t>DATE:</w:t>
            </w:r>
            <w:bookmarkEnd w:id="8"/>
          </w:p>
        </w:tc>
        <w:sdt>
          <w:sdtPr>
            <w:alias w:val="pgDate"/>
            <w:id w:val="382983814"/>
            <w:placeholder>
              <w:docPart w:val="9E2EBE0F57E24CAE8300D5583E2EE47E"/>
            </w:placeholder>
            <w:date w:fullDate="2020-03-24T00:00:00Z">
              <w:dateFormat w:val="MMMM d, yyyy"/>
              <w:lid w:val="en-US"/>
              <w:storeMappedDataAs w:val="text"/>
              <w:calendar w:val="gregorian"/>
            </w:date>
          </w:sdtPr>
          <w:sdtEndPr/>
          <w:sdtContent>
            <w:tc>
              <w:tcPr>
                <w:tcW w:w="7823" w:type="dxa"/>
              </w:tcPr>
              <w:p w:rsidR="008C1524" w:rsidRDefault="00F314D0">
                <w:pPr>
                  <w:pStyle w:val="Date"/>
                </w:pPr>
                <w:r>
                  <w:t>March 24, 2020</w:t>
                </w:r>
              </w:p>
            </w:tc>
          </w:sdtContent>
        </w:sdt>
      </w:tr>
      <w:tr w:rsidR="008C1524">
        <w:trPr>
          <w:trHeight w:val="432"/>
        </w:trPr>
        <w:tc>
          <w:tcPr>
            <w:tcW w:w="1627" w:type="dxa"/>
            <w:tcMar>
              <w:right w:w="216" w:type="dxa"/>
            </w:tcMar>
          </w:tcPr>
          <w:p w:rsidR="008C1524" w:rsidRDefault="00F314D0">
            <w:pPr>
              <w:pStyle w:val="MemoTableLabel"/>
            </w:pPr>
            <w:bookmarkStart w:id="9" w:name="lblRe"/>
            <w:bookmarkStart w:id="10" w:name="LOCRe"/>
            <w:r>
              <w:t>RE:</w:t>
            </w:r>
            <w:bookmarkEnd w:id="9"/>
            <w:bookmarkEnd w:id="10"/>
          </w:p>
        </w:tc>
        <w:tc>
          <w:tcPr>
            <w:tcW w:w="7823" w:type="dxa"/>
          </w:tcPr>
          <w:p w:rsidR="008C1524" w:rsidRDefault="00F314D0">
            <w:pPr>
              <w:pStyle w:val="ReLine"/>
            </w:pPr>
            <w:sdt>
              <w:sdtPr>
                <w:alias w:val="pgRELine"/>
                <w:id w:val="50158716"/>
                <w:placeholder>
                  <w:docPart w:val="77857B4539AA45138BAB22698D327F6B"/>
                </w:placeholder>
              </w:sdtPr>
              <w:sdtEndPr/>
              <w:sdtContent>
                <w:bookmarkStart w:id="11" w:name="RELine"/>
                <w:r>
                  <w:rPr>
                    <w:rFonts w:cs="Arial"/>
                    <w:szCs w:val="18"/>
                  </w:rPr>
                  <w:t xml:space="preserve">Impact of the Pennsylvania Covid19 Orders Prohibiting </w:t>
                </w:r>
                <w:r>
                  <w:rPr>
                    <w:rFonts w:cs="Arial"/>
                    <w:szCs w:val="18"/>
                  </w:rPr>
                  <w:t>Operation of Non-Life-Sustaining Businesses</w:t>
                </w:r>
                <w:bookmarkEnd w:id="11"/>
              </w:sdtContent>
            </w:sdt>
          </w:p>
        </w:tc>
      </w:tr>
    </w:tbl>
    <w:p w:rsidR="008C1524" w:rsidRDefault="00F314D0">
      <w:pPr>
        <w:pStyle w:val="KBody"/>
        <w:spacing w:before="120"/>
      </w:pPr>
      <w:r>
        <w:t>You asked us to advise you regarding how the orders issued by Pennsylvania Governor Tom Wolf and the Pennsylvania Secretary of Health on March 19, 2020 directing the closure of all business that are not life-s</w:t>
      </w:r>
      <w:r>
        <w:t>ustaining affect the members of the Pennsylvania Aggregates and Concrete Association.  In particular, you asked whether members of the association delivering ready-mixed-concrete to customers have any obligation to determine whether deliveries are being ma</w:t>
      </w:r>
      <w:r>
        <w:t>de for a purpose authorized under the Governor’s Order, and if not, whether your members are exposed to any liability for making such a deliveries.</w:t>
      </w:r>
    </w:p>
    <w:p w:rsidR="008C1524" w:rsidRDefault="00F314D0">
      <w:pPr>
        <w:pStyle w:val="KBody"/>
      </w:pPr>
      <w:r>
        <w:t>The Governor’s Order designates as life-sustaining businesses:</w:t>
      </w:r>
    </w:p>
    <w:p w:rsidR="008C1524" w:rsidRDefault="00F314D0">
      <w:pPr>
        <w:pStyle w:val="BulletedList"/>
        <w:ind w:left="1152" w:hanging="432"/>
      </w:pPr>
      <w:r>
        <w:t>all types of mining, including nonmetallic mi</w:t>
      </w:r>
      <w:r>
        <w:t>neral mining and quarrying;</w:t>
      </w:r>
    </w:p>
    <w:p w:rsidR="008C1524" w:rsidRDefault="00F314D0">
      <w:pPr>
        <w:pStyle w:val="BulletedList"/>
        <w:ind w:left="1152" w:hanging="432"/>
      </w:pPr>
      <w:r>
        <w:t>cement and concrete product manufacturing;</w:t>
      </w:r>
    </w:p>
    <w:p w:rsidR="008C1524" w:rsidRDefault="00F314D0">
      <w:pPr>
        <w:pStyle w:val="BulletedList"/>
        <w:ind w:left="1152" w:hanging="432"/>
      </w:pPr>
      <w:r>
        <w:t xml:space="preserve">lime and gypsum product manufacturing; </w:t>
      </w:r>
    </w:p>
    <w:p w:rsidR="008C1524" w:rsidRDefault="00F314D0">
      <w:pPr>
        <w:pStyle w:val="BulletedList"/>
        <w:ind w:left="1152" w:hanging="432"/>
      </w:pPr>
      <w:r>
        <w:t>truck transportation and rail transportation; and</w:t>
      </w:r>
    </w:p>
    <w:p w:rsidR="008C1524" w:rsidRDefault="00F314D0">
      <w:pPr>
        <w:pStyle w:val="BulletedList"/>
        <w:ind w:left="1152" w:hanging="432"/>
      </w:pPr>
      <w:r>
        <w:t xml:space="preserve">activities that support rail and road transportation. </w:t>
      </w:r>
    </w:p>
    <w:p w:rsidR="008C1524" w:rsidRDefault="008C1524">
      <w:pPr>
        <w:pStyle w:val="BulletedList"/>
        <w:numPr>
          <w:ilvl w:val="0"/>
          <w:numId w:val="0"/>
        </w:numPr>
        <w:ind w:left="1152"/>
      </w:pPr>
    </w:p>
    <w:p w:rsidR="008C1524" w:rsidRDefault="00F314D0">
      <w:pPr>
        <w:spacing w:after="240"/>
      </w:pPr>
      <w:r>
        <w:t xml:space="preserve">Construction activities are </w:t>
      </w:r>
      <w:r>
        <w:rPr>
          <w:b/>
          <w:u w:val="single"/>
        </w:rPr>
        <w:t>not</w:t>
      </w:r>
      <w:r>
        <w:t xml:space="preserve"> designa</w:t>
      </w:r>
      <w:r>
        <w:t>ted as life-sustaining activities, except for emergency repairs, the construction of health care facilities, and other construction activities authorized pursuant to a waiver of the restrictions imposed by the Orders issued by the Governor’s Office.</w:t>
      </w:r>
    </w:p>
    <w:p w:rsidR="008C1524" w:rsidRDefault="00F314D0">
      <w:pPr>
        <w:spacing w:after="240"/>
        <w:rPr>
          <w:rFonts w:cs="Arial"/>
        </w:rPr>
      </w:pPr>
      <w:r>
        <w:t>The Or</w:t>
      </w:r>
      <w:r>
        <w:t xml:space="preserve">ders issued by the Governor and the Secretary of Health were based on section 7301 of the Pennsylvania Emergency Management Law, 35 Pa.C.S. </w:t>
      </w:r>
      <w:r>
        <w:rPr>
          <w:rFonts w:cs="Arial"/>
        </w:rPr>
        <w:t>§ 7301; section 5 of the Disease Prevention and Control Law of 1955, 35 P.S. § 521.5; sections 2102(a) and 2106 of t</w:t>
      </w:r>
      <w:r>
        <w:rPr>
          <w:rFonts w:cs="Arial"/>
        </w:rPr>
        <w:t xml:space="preserve">he Administrative Code of 1921, 71 P.S. §§  532 &amp; 536; and the Quarantine and Isolation Regulations of the Department of Health, 28 Pa. Code §§  27.60-27.68.  </w:t>
      </w:r>
    </w:p>
    <w:p w:rsidR="008C1524" w:rsidRDefault="00F314D0">
      <w:pPr>
        <w:spacing w:after="240"/>
        <w:rPr>
          <w:rFonts w:cs="Arial"/>
        </w:rPr>
      </w:pPr>
      <w:r>
        <w:rPr>
          <w:rFonts w:cs="Arial"/>
        </w:rPr>
        <w:t>There are no specific sanctions provided for violations of the Governor’s Order by the Emergency</w:t>
      </w:r>
      <w:r>
        <w:rPr>
          <w:rFonts w:cs="Arial"/>
        </w:rPr>
        <w:t xml:space="preserve"> Management Law. However, under the Disease Prevention and Control Act, the Administrative Code and the Health Department’s regulations, violations of Health Department’s </w:t>
      </w:r>
      <w:r>
        <w:rPr>
          <w:rFonts w:cs="Arial"/>
        </w:rPr>
        <w:lastRenderedPageBreak/>
        <w:t>orders and regulations are summary offenses subject to fines of $30 to $300, and in d</w:t>
      </w:r>
      <w:r>
        <w:rPr>
          <w:rFonts w:cs="Arial"/>
        </w:rPr>
        <w:t xml:space="preserve">efault of payment of a fine, for imprisonment of up to 30 days.  It is not necessary to prove that a person acted intentionally, knowingly or recklessly to support prosecution for a summary offense.    </w:t>
      </w:r>
    </w:p>
    <w:p w:rsidR="008C1524" w:rsidRDefault="00F314D0">
      <w:pPr>
        <w:spacing w:after="240"/>
        <w:rPr>
          <w:rFonts w:cs="Arial"/>
        </w:rPr>
      </w:pPr>
      <w:r>
        <w:rPr>
          <w:rFonts w:cs="Arial"/>
        </w:rPr>
        <w:t>In addition, an enforcement policy issued by the Gove</w:t>
      </w:r>
      <w:r>
        <w:rPr>
          <w:rFonts w:cs="Arial"/>
        </w:rPr>
        <w:t>rnor’s Office states that enforcement actions for “serious violations” may be taken under the Pennsylvania Crimes Code for the obstruction of the governmental functions. This is a second degree misdemeanor, subject to fines up to $5,000 or double the pecun</w:t>
      </w:r>
      <w:r>
        <w:rPr>
          <w:rFonts w:cs="Arial"/>
        </w:rPr>
        <w:t>iary gain derived from an offense, whichever is higher, and potentially be imprisonment of up to two years.  Prosecution for obstruction of governmental functions, however, requires proof that a person “intentionally obstructs, impairs or perverts the admi</w:t>
      </w:r>
      <w:r>
        <w:rPr>
          <w:rFonts w:cs="Arial"/>
        </w:rPr>
        <w:t xml:space="preserve">nistration of law or other governmental function by force, violence, physical interference or obstacle, breach of official duty,” and does not apply to “failure to perform a legal duty other than an official duty, or any other means of avoiding compliance </w:t>
      </w:r>
      <w:r>
        <w:rPr>
          <w:rFonts w:cs="Arial"/>
        </w:rPr>
        <w:t>with law without affirmative interference with governmental functions.”  Liability for an intentional violation also requires proof that the “conscious object” of person is to engage in the prohibited conduct or cause prohibited result.</w:t>
      </w:r>
    </w:p>
    <w:p w:rsidR="008C1524" w:rsidRDefault="00F314D0">
      <w:pPr>
        <w:spacing w:after="240"/>
        <w:rPr>
          <w:rFonts w:cs="Arial"/>
        </w:rPr>
      </w:pPr>
      <w:r>
        <w:rPr>
          <w:rFonts w:cs="Arial"/>
        </w:rPr>
        <w:t xml:space="preserve">Under Pennsylvania </w:t>
      </w:r>
      <w:r>
        <w:rPr>
          <w:rFonts w:cs="Arial"/>
        </w:rPr>
        <w:t xml:space="preserve">law a person is only criminally liable for the conduct of another if a person “causes an innocent or irresponsible person” to engage in the violation of the law; is made statutorily responsible for conduct of another; acts as an accomplice by promoting or </w:t>
      </w:r>
      <w:r>
        <w:rPr>
          <w:rFonts w:cs="Arial"/>
        </w:rPr>
        <w:t>facilitating the commission of an offense by soliciting a person to commit an offense by aiding, agreeing or attempting to aid a person in planning or committing an offense; or intentionally aids another to commit a crime, such as by safeguarding or conver</w:t>
      </w:r>
      <w:r>
        <w:rPr>
          <w:rFonts w:cs="Arial"/>
        </w:rPr>
        <w:t>ting the proceeds of a crime into negotiable funds.  To be found to have aided or abetted a violation, a person must have been an active partner in promoting a criminal act, but the “least degree of concert of collusion” is generally sufficient to find lia</w:t>
      </w:r>
      <w:r>
        <w:rPr>
          <w:rFonts w:cs="Arial"/>
        </w:rPr>
        <w:t>bility as an accomplice.</w:t>
      </w:r>
    </w:p>
    <w:p w:rsidR="008C1524" w:rsidRDefault="00F314D0">
      <w:pPr>
        <w:spacing w:after="240"/>
        <w:rPr>
          <w:rFonts w:cs="Arial"/>
        </w:rPr>
      </w:pPr>
      <w:r>
        <w:rPr>
          <w:rFonts w:cs="Arial"/>
        </w:rPr>
        <w:t>Under these principles, persons manufacturing and delivering ready-mix-concrete and other cement and concrete, or other nonmetallic mineral products have no duty to determine whether their customers are using these products for a p</w:t>
      </w:r>
      <w:r>
        <w:rPr>
          <w:rFonts w:cs="Arial"/>
        </w:rPr>
        <w:t>ermissible purpose, but should take care not to engage in any conduct that could make them liable for the conduct of their customers by promoting use of their products in violation of the Covid19 Orders and by acting as an accomplice in the violation of th</w:t>
      </w:r>
      <w:r>
        <w:rPr>
          <w:rFonts w:cs="Arial"/>
        </w:rPr>
        <w:t>e Orders by soliciting a customer to commit an offense by intentionally aiding in the planning or committing violations of the Orders.</w:t>
      </w:r>
    </w:p>
    <w:p w:rsidR="008C1524" w:rsidRDefault="00F314D0">
      <w:pPr>
        <w:spacing w:after="240"/>
      </w:pPr>
      <w:r>
        <w:rPr>
          <w:rFonts w:cs="Arial"/>
        </w:rPr>
        <w:t xml:space="preserve">As a prudent measure to protect against possible allegations that a person has solicited, aided or abetted violations of </w:t>
      </w:r>
      <w:r>
        <w:rPr>
          <w:rFonts w:cs="Arial"/>
        </w:rPr>
        <w:t>the Covid19 Orders, it would be prudent prior to accepting an order and making a delivery to obtain a written certification from the customer that any products delivered will be used in compliance with the Orders.  A copy of the certification should either</w:t>
      </w:r>
      <w:r>
        <w:rPr>
          <w:rFonts w:cs="Arial"/>
        </w:rPr>
        <w:t xml:space="preserve"> be carried in the delivery vehicle or the driver should be provided a statement indicating that all deliveries are being made to provide material needed in emergency repairs, for the construction of health care facilities, or pursuant to waivers of the Co</w:t>
      </w:r>
      <w:r>
        <w:rPr>
          <w:rFonts w:cs="Arial"/>
        </w:rPr>
        <w:t>vid19 Orders issued by the PA Governor’s Office, and that documentation regarding the purpose of individual deliveries is available at the company’s office.  In accepting certifications from customers, care should also be taken not to be willfully blind th</w:t>
      </w:r>
      <w:r>
        <w:rPr>
          <w:rFonts w:cs="Arial"/>
        </w:rPr>
        <w:t>e misrepresentations by a customer.</w:t>
      </w:r>
    </w:p>
    <w:sdt>
      <w:sdtPr>
        <w:alias w:val="pgEnclosure"/>
        <w:id w:val="50158757"/>
        <w:placeholder>
          <w:docPart w:val="C841328E79F6441892F3E8B5B197616E"/>
        </w:placeholder>
        <w:showingPlcHdr/>
      </w:sdtPr>
      <w:sdtEndPr/>
      <w:sdtContent>
        <w:p w:rsidR="008C1524" w:rsidRDefault="00F314D0">
          <w:pPr>
            <w:pStyle w:val="EnclosureCompressed"/>
          </w:pPr>
        </w:p>
        <w:bookmarkStart w:id="12" w:name="Enclosure" w:displacedByCustomXml="next"/>
        <w:bookmarkEnd w:id="12" w:displacedByCustomXml="next"/>
      </w:sdtContent>
    </w:sdt>
    <w:sdt>
      <w:sdtPr>
        <w:alias w:val="pgCc"/>
        <w:id w:val="50158708"/>
        <w:placeholder>
          <w:docPart w:val="37DE49E4B9FD49B39390BAB6B1AAB9F9"/>
        </w:placeholder>
        <w:showingPlcHdr/>
      </w:sdtPr>
      <w:sdtEndPr/>
      <w:sdtContent>
        <w:p w:rsidR="008C1524" w:rsidRDefault="00F314D0">
          <w:pPr>
            <w:pStyle w:val="ccCompressed"/>
          </w:pPr>
        </w:p>
        <w:bookmarkStart w:id="13" w:name="cc" w:displacedByCustomXml="next"/>
        <w:bookmarkEnd w:id="13" w:displacedByCustomXml="next"/>
      </w:sdtContent>
    </w:sdt>
    <w:p w:rsidR="008C1524" w:rsidRDefault="008C1524"/>
    <w:sdt>
      <w:sdtPr>
        <w:alias w:val="pgBcc"/>
        <w:id w:val="-338773876"/>
        <w:placeholder>
          <w:docPart w:val="71D201EB06D5494A9C98BC92D5BACA94"/>
        </w:placeholder>
        <w:showingPlcHdr/>
      </w:sdtPr>
      <w:sdtEndPr/>
      <w:sdtContent>
        <w:p w:rsidR="008C1524" w:rsidRDefault="00F314D0">
          <w:pPr>
            <w:pStyle w:val="bccCompressed"/>
          </w:pPr>
        </w:p>
        <w:bookmarkStart w:id="14" w:name="bcc" w:displacedByCustomXml="next"/>
        <w:bookmarkEnd w:id="14" w:displacedByCustomXml="next"/>
      </w:sdtContent>
    </w:sdt>
    <w:p w:rsidR="008C1524" w:rsidRDefault="008C1524"/>
    <w:sectPr w:rsidR="008C1524">
      <w:footerReference w:type="default" r:id="rId8"/>
      <w:headerReference w:type="first" r:id="rId9"/>
      <w:footerReference w:type="first" r:id="rId10"/>
      <w:pgSz w:w="12240" w:h="15840" w:code="1"/>
      <w:pgMar w:top="1440" w:right="1440" w:bottom="1440" w:left="1440" w:header="0"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4D0" w:rsidRDefault="00F314D0">
      <w:r>
        <w:separator/>
      </w:r>
    </w:p>
  </w:endnote>
  <w:endnote w:type="continuationSeparator" w:id="0">
    <w:p w:rsidR="00F314D0" w:rsidRDefault="00F3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524" w:rsidRDefault="00F314D0">
    <w:pPr>
      <w:pStyle w:val="Footer"/>
    </w:pPr>
    <w:r>
      <w:ptab w:relativeTo="margin" w:alignment="center" w:leader="none"/>
    </w:r>
    <w:r>
      <w:fldChar w:fldCharType="begin"/>
    </w:r>
    <w:r>
      <w:instrText xml:space="preserve"> PAGE   \* MERGEFORMAT </w:instrText>
    </w:r>
    <w:r>
      <w:fldChar w:fldCharType="separate"/>
    </w:r>
    <w:r w:rsidR="00C87CAB">
      <w:rPr>
        <w:noProof/>
      </w:rPr>
      <w:t>2</w:t>
    </w:r>
    <w:r>
      <w:rPr>
        <w:noProof/>
      </w:rPr>
      <w:fldChar w:fldCharType="end"/>
    </w:r>
    <w:r>
      <w:rPr>
        <w:noProof/>
      </w:rPr>
      <w:ptab w:relativeTo="margin" w:alignment="right" w:leader="none"/>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20"/>
      <w:gridCol w:w="2430"/>
    </w:tblGrid>
    <w:tr w:rsidR="008C1524">
      <w:tc>
        <w:tcPr>
          <w:tcW w:w="7020" w:type="dxa"/>
        </w:tcPr>
        <w:p w:rsidR="008C1524" w:rsidRDefault="00F314D0">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304604909 v2</w:t>
          </w:r>
          <w:r>
            <w:rPr>
              <w:rStyle w:val="DocID"/>
            </w:rPr>
            <w:fldChar w:fldCharType="end"/>
          </w:r>
        </w:p>
      </w:tc>
      <w:tc>
        <w:tcPr>
          <w:tcW w:w="2430" w:type="dxa"/>
        </w:tcPr>
        <w:p w:rsidR="008C1524" w:rsidRDefault="00F314D0">
          <w:pPr>
            <w:pStyle w:val="DateP2"/>
          </w:pPr>
          <w:bookmarkStart w:id="15" w:name="DateInFooter"/>
          <w:r>
            <w:t>March 24, 2020</w:t>
          </w:r>
          <w:bookmarkEnd w:id="15"/>
        </w:p>
      </w:tc>
    </w:tr>
  </w:tbl>
  <w:p w:rsidR="008C1524" w:rsidRDefault="008C1524">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9" w:type="dxa"/>
      <w:tblInd w:w="-648" w:type="dxa"/>
      <w:tblCellMar>
        <w:left w:w="0" w:type="dxa"/>
        <w:right w:w="0" w:type="dxa"/>
      </w:tblCellMar>
      <w:tblLook w:val="04A0" w:firstRow="1" w:lastRow="0" w:firstColumn="1" w:lastColumn="0" w:noHBand="0" w:noVBand="1"/>
    </w:tblPr>
    <w:tblGrid>
      <w:gridCol w:w="8072"/>
      <w:gridCol w:w="2959"/>
    </w:tblGrid>
    <w:tr w:rsidR="008C1524">
      <w:tc>
        <w:tcPr>
          <w:tcW w:w="10999" w:type="dxa"/>
          <w:gridSpan w:val="2"/>
          <w:noWrap/>
        </w:tcPr>
        <w:p w:rsidR="008C1524" w:rsidRDefault="00F314D0">
          <w:pPr>
            <w:pStyle w:val="FirmName"/>
          </w:pPr>
          <w:bookmarkStart w:id="16" w:name="FirmName"/>
          <w:r>
            <w:t>K&amp;L Gates LLP</w:t>
          </w:r>
          <w:bookmarkEnd w:id="16"/>
        </w:p>
        <w:p w:rsidR="008C1524" w:rsidRDefault="00F314D0">
          <w:pPr>
            <w:pStyle w:val="OfficeAddress"/>
          </w:pPr>
          <w:bookmarkStart w:id="17" w:name="OfficeAddress"/>
          <w:r>
            <w:t>17 North Second Street   18th Floor   Harrisburg   PA 17101-1507</w:t>
          </w:r>
          <w:bookmarkEnd w:id="17"/>
        </w:p>
        <w:p w:rsidR="008C1524" w:rsidRDefault="00F314D0">
          <w:pPr>
            <w:pStyle w:val="OfficePhone"/>
          </w:pPr>
          <w:r>
            <w:t xml:space="preserve">T </w:t>
          </w:r>
          <w:bookmarkStart w:id="18" w:name="OfficePhone"/>
          <w:bookmarkEnd w:id="18"/>
          <w:r>
            <w:t xml:space="preserve">  F </w:t>
          </w:r>
          <w:bookmarkStart w:id="19" w:name="OfficeFax"/>
          <w:r>
            <w:t>+1 717 231 4501</w:t>
          </w:r>
          <w:bookmarkEnd w:id="19"/>
          <w:r>
            <w:t xml:space="preserve">  </w:t>
          </w:r>
          <w:bookmarkStart w:id="20" w:name="URL"/>
          <w:r>
            <w:t>klgates.com</w:t>
          </w:r>
          <w:bookmarkEnd w:id="20"/>
        </w:p>
      </w:tc>
    </w:tr>
    <w:tr w:rsidR="008C1524">
      <w:tc>
        <w:tcPr>
          <w:tcW w:w="8056" w:type="dxa"/>
          <w:noWrap/>
        </w:tcPr>
        <w:p w:rsidR="008C1524" w:rsidRDefault="00F314D0">
          <w:pP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304604909 v2</w:t>
          </w:r>
          <w:r>
            <w:rPr>
              <w:rStyle w:val="DocID"/>
            </w:rPr>
            <w:fldChar w:fldCharType="end"/>
          </w:r>
        </w:p>
      </w:tc>
      <w:tc>
        <w:tcPr>
          <w:tcW w:w="2943" w:type="dxa"/>
          <w:noWrap/>
        </w:tcPr>
        <w:p w:rsidR="008C1524" w:rsidRDefault="008C1524">
          <w:pPr>
            <w:pStyle w:val="DateP2"/>
          </w:pPr>
        </w:p>
      </w:tc>
    </w:tr>
  </w:tbl>
  <w:p w:rsidR="008C1524" w:rsidRDefault="008C1524">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4D0" w:rsidRDefault="00F314D0">
      <w:r>
        <w:separator/>
      </w:r>
    </w:p>
  </w:footnote>
  <w:footnote w:type="continuationSeparator" w:id="0">
    <w:p w:rsidR="00F314D0" w:rsidRDefault="00F3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98" w:type="dxa"/>
      <w:tblInd w:w="-648" w:type="dxa"/>
      <w:tblCellMar>
        <w:left w:w="0" w:type="dxa"/>
        <w:right w:w="115" w:type="dxa"/>
      </w:tblCellMar>
      <w:tblLook w:val="04A0" w:firstRow="1" w:lastRow="0" w:firstColumn="1" w:lastColumn="0" w:noHBand="0" w:noVBand="1"/>
    </w:tblPr>
    <w:tblGrid>
      <w:gridCol w:w="5049"/>
      <w:gridCol w:w="5049"/>
    </w:tblGrid>
    <w:tr w:rsidR="008C1524">
      <w:trPr>
        <w:trHeight w:val="1620"/>
      </w:trPr>
      <w:tc>
        <w:tcPr>
          <w:tcW w:w="5049" w:type="dxa"/>
          <w:vAlign w:val="bottom"/>
        </w:tcPr>
        <w:p w:rsidR="008C1524" w:rsidRDefault="00F314D0">
          <w:pPr>
            <w:pStyle w:val="Logo"/>
          </w:pPr>
          <w:r>
            <w:rPr>
              <w:noProof/>
            </w:rPr>
            <w:drawing>
              <wp:inline distT="0" distB="0" distL="0" distR="0">
                <wp:extent cx="1390650" cy="1209675"/>
                <wp:effectExtent l="0" t="0" r="0" b="9525"/>
                <wp:docPr id="13" name="Picture 13" descr="\\kldomain\it\ITShared\AppDev\DevApplications\Installs\KLGatesFormsAssistant\Templates - New - Style Guide\Test\Images\printableBlockLogo.jpg"/>
                <wp:cNvGraphicFramePr/>
                <a:graphic xmlns:a="http://schemas.openxmlformats.org/drawingml/2006/main">
                  <a:graphicData uri="http://schemas.openxmlformats.org/drawingml/2006/picture">
                    <pic:pic xmlns:pic="http://schemas.openxmlformats.org/drawingml/2006/picture">
                      <pic:nvPicPr>
                        <pic:cNvPr id="3" name="Picture 3" descr="\\kldomain\it\ITShared\AppDev\DevApplications\Installs\KLGatesFormsAssistant\Templates - New - Style Guide\Test\Images\printableBlock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209675"/>
                        </a:xfrm>
                        <a:prstGeom prst="rect">
                          <a:avLst/>
                        </a:prstGeom>
                        <a:noFill/>
                        <a:ln>
                          <a:noFill/>
                        </a:ln>
                      </pic:spPr>
                    </pic:pic>
                  </a:graphicData>
                </a:graphic>
              </wp:inline>
            </w:drawing>
          </w:r>
          <w:r>
            <w:t xml:space="preserve"> </w:t>
          </w:r>
        </w:p>
      </w:tc>
      <w:tc>
        <w:tcPr>
          <w:tcW w:w="5049" w:type="dxa"/>
          <w:vAlign w:val="bottom"/>
        </w:tcPr>
        <w:p w:rsidR="008C1524" w:rsidRDefault="00F314D0">
          <w:pPr>
            <w:pStyle w:val="Logo"/>
          </w:pPr>
          <w:r>
            <w:t xml:space="preserve"> </w:t>
          </w:r>
        </w:p>
      </w:tc>
    </w:tr>
  </w:tbl>
  <w:p w:rsidR="008C1524" w:rsidRDefault="008C1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4898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5E8C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66CA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E4A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A4BA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226E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1421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9A0D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084F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437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46329"/>
    <w:multiLevelType w:val="hybridMultilevel"/>
    <w:tmpl w:val="2860516E"/>
    <w:lvl w:ilvl="0" w:tplc="1444FCDC">
      <w:start w:val="1"/>
      <w:numFmt w:val="bullet"/>
      <w:pStyle w:val="KBullet1"/>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62635"/>
    <w:multiLevelType w:val="hybridMultilevel"/>
    <w:tmpl w:val="1B025EB4"/>
    <w:lvl w:ilvl="0" w:tplc="F5D0F832">
      <w:start w:val="1"/>
      <w:numFmt w:val="bullet"/>
      <w:pStyle w:val="KBullet4"/>
      <w:lvlText w:val=""/>
      <w:lvlJc w:val="left"/>
      <w:pPr>
        <w:ind w:left="2880" w:hanging="72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640213F"/>
    <w:multiLevelType w:val="hybridMultilevel"/>
    <w:tmpl w:val="C91CBF10"/>
    <w:lvl w:ilvl="0" w:tplc="3448FFFC">
      <w:start w:val="1"/>
      <w:numFmt w:val="bullet"/>
      <w:pStyle w:val="KBullet5"/>
      <w:lvlText w:val=""/>
      <w:lvlJc w:val="left"/>
      <w:pPr>
        <w:ind w:left="3600" w:hanging="72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6435443"/>
    <w:multiLevelType w:val="hybridMultilevel"/>
    <w:tmpl w:val="25769EEA"/>
    <w:lvl w:ilvl="0" w:tplc="ADFC08A2">
      <w:start w:val="1"/>
      <w:numFmt w:val="bullet"/>
      <w:pStyle w:val="KBullet3"/>
      <w:lvlText w:val=""/>
      <w:lvlJc w:val="left"/>
      <w:pPr>
        <w:ind w:left="2160" w:hanging="7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6B344C"/>
    <w:multiLevelType w:val="hybridMultilevel"/>
    <w:tmpl w:val="7DC69DBA"/>
    <w:lvl w:ilvl="0" w:tplc="CD7CB67E">
      <w:start w:val="1"/>
      <w:numFmt w:val="bullet"/>
      <w:pStyle w:val="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FC6029"/>
    <w:multiLevelType w:val="hybridMultilevel"/>
    <w:tmpl w:val="21A41BAE"/>
    <w:lvl w:ilvl="0" w:tplc="3788C8A6">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B2156"/>
    <w:multiLevelType w:val="hybridMultilevel"/>
    <w:tmpl w:val="9418D846"/>
    <w:lvl w:ilvl="0" w:tplc="3A089976">
      <w:start w:val="1"/>
      <w:numFmt w:val="bullet"/>
      <w:pStyle w:val="KBullet2"/>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C01E22"/>
    <w:multiLevelType w:val="hybridMultilevel"/>
    <w:tmpl w:val="9228B654"/>
    <w:lvl w:ilvl="0" w:tplc="96280492">
      <w:start w:val="1"/>
      <w:numFmt w:val="decimal"/>
      <w:pStyle w:val="Numbered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3"/>
  </w:num>
  <w:num w:numId="17">
    <w:abstractNumId w:val="11"/>
  </w:num>
  <w:num w:numId="18">
    <w:abstractNumId w:val="12"/>
  </w:num>
  <w:num w:numId="19">
    <w:abstractNumId w:val="10"/>
  </w:num>
  <w:num w:numId="20">
    <w:abstractNumId w:val="16"/>
  </w:num>
  <w:num w:numId="21">
    <w:abstractNumId w:val="13"/>
  </w:num>
  <w:num w:numId="22">
    <w:abstractNumId w:val="11"/>
  </w:num>
  <w:num w:numId="23">
    <w:abstractNumId w:val="12"/>
  </w:num>
  <w:num w:numId="24">
    <w:abstractNumId w:val="10"/>
  </w:num>
  <w:num w:numId="25">
    <w:abstractNumId w:val="16"/>
  </w:num>
  <w:num w:numId="26">
    <w:abstractNumId w:val="13"/>
  </w:num>
  <w:num w:numId="27">
    <w:abstractNumId w:val="11"/>
  </w:num>
  <w:num w:numId="28">
    <w:abstractNumId w:val="12"/>
  </w:num>
  <w:num w:numId="29">
    <w:abstractNumId w:val="10"/>
  </w:num>
  <w:num w:numId="30">
    <w:abstractNumId w:val="16"/>
  </w:num>
  <w:num w:numId="31">
    <w:abstractNumId w:val="13"/>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DateText" w:val="True"/>
    <w:docVar w:name="DocIDType" w:val="AllPages"/>
    <w:docVar w:name="FormsAssistantDocData" w:val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F0066006600690063006500500068006F006E00650049006E004C006500740074006500720068006500610064003D005400720075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50078007400650072006E0061006C004D0065006D006F003D00460061006C00730065003C007C003E0050006500720073006F006E0061006C0041006E00640043006F006E0066006900640065006E007400690061006C003D00460061006C00730065003C007C003E004100740074006F0072006E006500790057006F0072006B00500072006F0064007500630074003D00460061006C00730065003C007C003E0049006E0063006C007500640065004600690072006D004E0061006D006500420065006C006F0077005300690067006E00610074007500720065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
    <w:docVar w:name="FormsAssistantRecipients" w:val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
    <w:docVar w:name="FormsAssistantSenders" w:val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
    <w:docVar w:name="LegacyDocIDRemoved" w:val="True"/>
  </w:docVars>
  <w:rsids>
    <w:rsidRoot w:val="008C1524"/>
    <w:rsid w:val="008C1524"/>
    <w:rsid w:val="00C87CAB"/>
    <w:rsid w:val="00F3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52BC05-A97F-42DE-8579-46DAF39A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jc w:val="both"/>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pPr>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pPr>
      <w:jc w:val="both"/>
      <w:outlineLvl w:val="2"/>
    </w:pPr>
    <w:rPr>
      <w:rFonts w:eastAsiaTheme="majorEastAsia" w:cstheme="majorBidi"/>
      <w:bCs/>
    </w:rPr>
  </w:style>
  <w:style w:type="paragraph" w:styleId="Heading4">
    <w:name w:val="heading 4"/>
    <w:basedOn w:val="Normal"/>
    <w:next w:val="Normal"/>
    <w:link w:val="Heading4Char"/>
    <w:uiPriority w:val="9"/>
    <w:semiHidden/>
    <w:unhideWhenUsed/>
    <w:pPr>
      <w:jc w:val="both"/>
      <w:outlineLvl w:val="3"/>
    </w:pPr>
    <w:rPr>
      <w:rFonts w:eastAsiaTheme="majorEastAsia" w:cstheme="majorBidi"/>
      <w:bCs/>
      <w:iCs/>
    </w:rPr>
  </w:style>
  <w:style w:type="paragraph" w:styleId="Heading5">
    <w:name w:val="heading 5"/>
    <w:basedOn w:val="Normal"/>
    <w:next w:val="Normal"/>
    <w:link w:val="Heading5Char"/>
    <w:uiPriority w:val="9"/>
    <w:semiHidden/>
    <w:unhideWhenUsed/>
    <w:pPr>
      <w:jc w:val="both"/>
      <w:outlineLvl w:val="4"/>
    </w:pPr>
    <w:rPr>
      <w:rFonts w:eastAsiaTheme="majorEastAsia" w:cstheme="majorBidi"/>
    </w:rPr>
  </w:style>
  <w:style w:type="paragraph" w:styleId="Heading6">
    <w:name w:val="heading 6"/>
    <w:basedOn w:val="Normal"/>
    <w:next w:val="Normal"/>
    <w:link w:val="Heading6Char"/>
    <w:uiPriority w:val="9"/>
    <w:semiHidden/>
    <w:unhideWhenUsed/>
    <w:pPr>
      <w:jc w:val="both"/>
      <w:outlineLvl w:val="5"/>
    </w:pPr>
    <w:rPr>
      <w:rFonts w:eastAsiaTheme="majorEastAsia" w:cstheme="majorBidi"/>
      <w:iCs/>
    </w:rPr>
  </w:style>
  <w:style w:type="paragraph" w:styleId="Heading7">
    <w:name w:val="heading 7"/>
    <w:basedOn w:val="Normal"/>
    <w:next w:val="Normal"/>
    <w:link w:val="Heading7Char"/>
    <w:uiPriority w:val="9"/>
    <w:semiHidden/>
    <w:unhideWhenUsed/>
    <w:pPr>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jc w:val="both"/>
      <w:outlineLvl w:val="7"/>
    </w:pPr>
    <w:rPr>
      <w:rFonts w:eastAsiaTheme="majorEastAsia" w:cstheme="majorBidi"/>
      <w:szCs w:val="20"/>
    </w:rPr>
  </w:style>
  <w:style w:type="paragraph" w:styleId="Heading9">
    <w:name w:val="heading 9"/>
    <w:basedOn w:val="Normal"/>
    <w:next w:val="Normal"/>
    <w:link w:val="Heading9Char"/>
    <w:uiPriority w:val="9"/>
    <w:semiHidden/>
    <w:unhideWhenUsed/>
    <w:pPr>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uiPriority w:val="1"/>
    <w:rPr>
      <w:sz w:val="15"/>
    </w:rPr>
  </w:style>
  <w:style w:type="paragraph" w:styleId="BlockText">
    <w:name w:val="Block Text"/>
    <w:basedOn w:val="Normal"/>
    <w:semiHidden/>
    <w:pPr>
      <w:spacing w:after="240"/>
      <w:jc w:val="both"/>
    </w:pPr>
    <w:rPr>
      <w:rFonts w:eastAsiaTheme="minorEastAsia"/>
      <w:iCs/>
    </w:rPr>
  </w:style>
  <w:style w:type="paragraph" w:styleId="BodyText">
    <w:name w:val="Body Text"/>
    <w:basedOn w:val="Normal"/>
    <w:link w:val="BodyTextChar"/>
    <w:semiHidden/>
    <w:pPr>
      <w:spacing w:after="240"/>
      <w:jc w:val="both"/>
    </w:pPr>
  </w:style>
  <w:style w:type="character" w:customStyle="1" w:styleId="BodyTextChar">
    <w:name w:val="Body Text Char"/>
    <w:basedOn w:val="DefaultParagraphFont"/>
    <w:link w:val="BodyText"/>
    <w:semiHidden/>
  </w:style>
  <w:style w:type="paragraph" w:styleId="BodyText2">
    <w:name w:val="Body Text 2"/>
    <w:basedOn w:val="Normal"/>
    <w:link w:val="BodyText2Char"/>
    <w:semiHidden/>
    <w:pPr>
      <w:spacing w:line="480" w:lineRule="auto"/>
    </w:pPr>
  </w:style>
  <w:style w:type="character" w:customStyle="1" w:styleId="BodyText2Char">
    <w:name w:val="Body Text 2 Char"/>
    <w:basedOn w:val="DefaultParagraphFont"/>
    <w:link w:val="BodyText2"/>
    <w:semiHidden/>
  </w:style>
  <w:style w:type="paragraph" w:customStyle="1" w:styleId="DateP2">
    <w:name w:val="DateP2"/>
    <w:basedOn w:val="Normal"/>
    <w:pPr>
      <w:spacing w:line="240" w:lineRule="auto"/>
      <w:jc w:val="right"/>
    </w:pPr>
    <w:rPr>
      <w:noProof/>
      <w:sz w:val="15"/>
    </w:rPr>
  </w:style>
  <w:style w:type="paragraph" w:customStyle="1" w:styleId="FaxLogo">
    <w:name w:val="FaxLogo"/>
    <w:basedOn w:val="Normal"/>
    <w:uiPriority w:val="99"/>
    <w:semiHidden/>
  </w:style>
  <w:style w:type="paragraph" w:customStyle="1" w:styleId="BodyTextFirstLineIndent5">
    <w:name w:val="Body Text First Line Indent .5&quot;"/>
    <w:basedOn w:val="Normal"/>
    <w:link w:val="BodyTextFirstLineIndent5Char"/>
    <w:semiHidden/>
    <w:pPr>
      <w:spacing w:after="240"/>
      <w:ind w:firstLine="720"/>
    </w:pPr>
  </w:style>
  <w:style w:type="character" w:customStyle="1" w:styleId="BodyTextFirstLineIndent5Char">
    <w:name w:val="Body Text First Line Indent .5&quot; Char"/>
    <w:basedOn w:val="DefaultParagraphFont"/>
    <w:link w:val="BodyTextFirstLineIndent5"/>
    <w:semiHidden/>
  </w:style>
  <w:style w:type="paragraph" w:customStyle="1" w:styleId="BodyTextFirstLineIndent1">
    <w:name w:val="Body Text First Line Indent 1&quot;"/>
    <w:basedOn w:val="Normal"/>
    <w:link w:val="BodyTextFirstLineIndent1Char"/>
    <w:semiHidden/>
    <w:pPr>
      <w:spacing w:after="240"/>
      <w:ind w:firstLine="1440"/>
    </w:pPr>
  </w:style>
  <w:style w:type="character" w:customStyle="1" w:styleId="BodyTextFirstLineIndent1Char">
    <w:name w:val="Body Text First Line Indent 1&quot; Char"/>
    <w:basedOn w:val="DefaultParagraphFont"/>
    <w:link w:val="BodyTextFirstLineIndent1"/>
    <w:semiHidden/>
  </w:style>
  <w:style w:type="paragraph" w:customStyle="1" w:styleId="BodyText2FirstLineIndent1">
    <w:name w:val="Body Text 2 First Line Indent 1&quot;"/>
    <w:basedOn w:val="Normal"/>
    <w:link w:val="BodyText2FirstLineIndent1Char"/>
    <w:semiHidden/>
    <w:pPr>
      <w:spacing w:line="480" w:lineRule="auto"/>
      <w:ind w:firstLine="1440"/>
    </w:pPr>
  </w:style>
  <w:style w:type="character" w:customStyle="1" w:styleId="BodyText2FirstLineIndent1Char">
    <w:name w:val="Body Text 2 First Line Indent 1&quot; Char"/>
    <w:basedOn w:val="DefaultParagraphFont"/>
    <w:link w:val="BodyText2FirstLineIndent1"/>
    <w:semiHidden/>
  </w:style>
  <w:style w:type="paragraph" w:customStyle="1" w:styleId="FooterPortrait">
    <w:name w:val="Footer Portrait"/>
    <w:basedOn w:val="Normal"/>
    <w:semiHidden/>
    <w:pPr>
      <w:tabs>
        <w:tab w:val="center" w:pos="4680"/>
        <w:tab w:val="right" w:pos="9360"/>
      </w:tabs>
    </w:pPr>
    <w:rPr>
      <w:sz w:val="20"/>
    </w:rPr>
  </w:style>
  <w:style w:type="paragraph" w:customStyle="1" w:styleId="Center">
    <w:name w:val="Center"/>
    <w:basedOn w:val="Normal"/>
    <w:next w:val="BodyText"/>
    <w:semiHidden/>
    <w:pPr>
      <w:spacing w:after="240"/>
      <w:jc w:val="center"/>
    </w:pPr>
  </w:style>
  <w:style w:type="paragraph" w:customStyle="1" w:styleId="FooterLandscape">
    <w:name w:val="Footer Landscape"/>
    <w:basedOn w:val="Normal"/>
    <w:semiHidden/>
    <w:pPr>
      <w:tabs>
        <w:tab w:val="center" w:pos="6120"/>
        <w:tab w:val="right" w:pos="12960"/>
      </w:tabs>
    </w:pPr>
    <w:rPr>
      <w:sz w:val="20"/>
    </w:rPr>
  </w:style>
  <w:style w:type="character" w:styleId="FootnoteReference">
    <w:name w:val="footnote reference"/>
    <w:basedOn w:val="DefaultParagraphFont"/>
    <w:uiPriority w:val="99"/>
    <w:semiHidden/>
    <w:unhideWhenUsed/>
    <w:rPr>
      <w:sz w:val="20"/>
      <w:vertAlign w:val="superscript"/>
    </w:rPr>
  </w:style>
  <w:style w:type="paragraph" w:styleId="FootnoteText">
    <w:name w:val="footnote text"/>
    <w:basedOn w:val="Normal"/>
    <w:link w:val="FootnoteTextChar"/>
    <w:uiPriority w:val="99"/>
    <w:semiHidden/>
    <w:unhideWhenUsed/>
    <w:pPr>
      <w:spacing w:after="120" w:line="240" w:lineRule="auto"/>
      <w:jc w:val="both"/>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HeaderPortrait">
    <w:name w:val="Header Portrait"/>
    <w:basedOn w:val="Normal"/>
    <w:link w:val="HeaderPortraitChar"/>
    <w:semiHidden/>
    <w:pPr>
      <w:tabs>
        <w:tab w:val="center" w:pos="4680"/>
        <w:tab w:val="right" w:pos="9360"/>
      </w:tabs>
    </w:pPr>
  </w:style>
  <w:style w:type="character" w:customStyle="1" w:styleId="HeaderPortraitChar">
    <w:name w:val="Header Portrait Char"/>
    <w:basedOn w:val="DefaultParagraphFont"/>
    <w:link w:val="HeaderPortrait"/>
    <w:semiHidden/>
  </w:style>
  <w:style w:type="paragraph" w:customStyle="1" w:styleId="HeaderLandscape">
    <w:name w:val="Header Landscape"/>
    <w:basedOn w:val="Normal"/>
    <w:link w:val="HeaderLandscapeChar"/>
    <w:semiHidden/>
    <w:pPr>
      <w:tabs>
        <w:tab w:val="center" w:pos="6120"/>
        <w:tab w:val="right" w:pos="12960"/>
      </w:tabs>
    </w:pPr>
  </w:style>
  <w:style w:type="character" w:customStyle="1" w:styleId="HeaderLandscapeChar">
    <w:name w:val="Header Landscape Char"/>
    <w:basedOn w:val="DefaultParagraphFont"/>
    <w:link w:val="HeaderLandscape"/>
    <w:semiHidden/>
  </w:style>
  <w:style w:type="paragraph" w:customStyle="1" w:styleId="Quote5">
    <w:name w:val="Quote .5"/>
    <w:basedOn w:val="Normal"/>
    <w:next w:val="BodyText"/>
    <w:semiHidden/>
    <w:qFormat/>
    <w:pPr>
      <w:spacing w:after="240"/>
      <w:ind w:left="720" w:right="720"/>
      <w:jc w:val="both"/>
    </w:pPr>
  </w:style>
  <w:style w:type="paragraph" w:customStyle="1" w:styleId="Quote1">
    <w:name w:val="Quote 1&quot;"/>
    <w:basedOn w:val="Normal"/>
    <w:qFormat/>
    <w:pPr>
      <w:spacing w:after="240"/>
      <w:ind w:left="1440" w:right="1440"/>
      <w:jc w:val="both"/>
    </w:pPr>
  </w:style>
  <w:style w:type="paragraph" w:styleId="Signature">
    <w:name w:val="Signature"/>
    <w:basedOn w:val="Normal"/>
    <w:link w:val="SignatureChar"/>
    <w:uiPriority w:val="99"/>
    <w:semiHidden/>
    <w:pPr>
      <w:keepNext/>
      <w:tabs>
        <w:tab w:val="right" w:pos="9360"/>
      </w:tabs>
      <w:ind w:left="4680"/>
    </w:pPr>
  </w:style>
  <w:style w:type="character" w:customStyle="1" w:styleId="SignatureChar">
    <w:name w:val="Signature Char"/>
    <w:basedOn w:val="DefaultParagraphFont"/>
    <w:link w:val="Signature"/>
    <w:uiPriority w:val="99"/>
    <w:semiHidden/>
  </w:style>
  <w:style w:type="paragraph" w:styleId="Subtitle">
    <w:name w:val="Subtitle"/>
    <w:basedOn w:val="Normal"/>
    <w:next w:val="BodyTextFirstLineIndent5"/>
    <w:link w:val="SubtitleChar"/>
    <w:unhideWhenUsed/>
    <w:pPr>
      <w:keepNext/>
      <w:numPr>
        <w:ilvl w:val="1"/>
      </w:numPr>
      <w:spacing w:after="240"/>
      <w:jc w:val="center"/>
    </w:pPr>
    <w:rPr>
      <w:rFonts w:eastAsiaTheme="majorEastAsia" w:cstheme="majorBidi"/>
      <w:b/>
      <w:iCs/>
      <w:spacing w:val="15"/>
    </w:rPr>
  </w:style>
  <w:style w:type="character" w:customStyle="1" w:styleId="SubtitleChar">
    <w:name w:val="Subtitle Char"/>
    <w:basedOn w:val="DefaultParagraphFont"/>
    <w:link w:val="Subtitle"/>
    <w:rPr>
      <w:rFonts w:eastAsiaTheme="majorEastAsia" w:cstheme="majorBidi"/>
      <w:b/>
      <w:iCs/>
      <w:spacing w:val="15"/>
    </w:rPr>
  </w:style>
  <w:style w:type="paragraph" w:customStyle="1" w:styleId="FaxOfficeAddress">
    <w:name w:val="FaxOfficeAddress"/>
    <w:basedOn w:val="Normal"/>
    <w:uiPriority w:val="99"/>
    <w:semiHidden/>
  </w:style>
  <w:style w:type="paragraph" w:customStyle="1" w:styleId="FirmNameInSignature">
    <w:name w:val="FirmNameInSignature"/>
    <w:basedOn w:val="Signature"/>
    <w:semiHidden/>
    <w:qFormat/>
    <w:pPr>
      <w:tabs>
        <w:tab w:val="clear" w:pos="9360"/>
      </w:tabs>
      <w:spacing w:after="720"/>
      <w:ind w:left="0"/>
      <w:contextualSpacing/>
    </w:pPr>
    <w:rPr>
      <w:rFonts w:eastAsia="Times New Roman" w:cs="Times New Roman"/>
    </w:rPr>
  </w:style>
  <w:style w:type="paragraph" w:customStyle="1" w:styleId="FirmNameInSignatureCompressed">
    <w:name w:val="FirmNameInSignature Compressed"/>
    <w:basedOn w:val="FirmNameInSignature"/>
    <w:next w:val="Normal"/>
    <w:link w:val="FirmNameInSignatureCompressedChar"/>
    <w:semiHidden/>
    <w:pPr>
      <w:spacing w:after="0"/>
    </w:pPr>
    <w:rPr>
      <w:rFonts w:cs="Arial"/>
      <w:sz w:val="6"/>
    </w:rPr>
  </w:style>
  <w:style w:type="character" w:customStyle="1" w:styleId="FirmNameInSignatureCompressedChar">
    <w:name w:val="FirmNameInSignature Compressed Char"/>
    <w:basedOn w:val="BodyTextChar"/>
    <w:link w:val="FirmNameInSignatureCompressed"/>
    <w:semiHidden/>
    <w:rPr>
      <w:rFonts w:eastAsia="Times New Roman" w:cs="Arial"/>
      <w:sz w:val="6"/>
    </w:rPr>
  </w:style>
  <w:style w:type="paragraph" w:styleId="TableofAuthorities">
    <w:name w:val="table of authorities"/>
    <w:basedOn w:val="Normal"/>
    <w:next w:val="Normal"/>
    <w:uiPriority w:val="99"/>
    <w:semiHidden/>
    <w:unhideWhenUsed/>
    <w:pPr>
      <w:ind w:left="245" w:right="720" w:hanging="245"/>
    </w:pPr>
  </w:style>
  <w:style w:type="paragraph" w:styleId="Title">
    <w:name w:val="Title"/>
    <w:basedOn w:val="Normal"/>
    <w:next w:val="BodyTextFirstLineIndent5"/>
    <w:link w:val="TitleChar"/>
    <w:semiHidden/>
    <w:pPr>
      <w:keepNext/>
      <w:keepLines/>
      <w:spacing w:after="240"/>
      <w:jc w:val="center"/>
    </w:pPr>
    <w:rPr>
      <w:rFonts w:eastAsiaTheme="majorEastAsia" w:cstheme="majorBidi"/>
      <w:spacing w:val="5"/>
      <w:kern w:val="28"/>
      <w:szCs w:val="52"/>
    </w:rPr>
  </w:style>
  <w:style w:type="character" w:customStyle="1" w:styleId="TitleChar">
    <w:name w:val="Title Char"/>
    <w:basedOn w:val="DefaultParagraphFont"/>
    <w:link w:val="Title"/>
    <w:semiHidden/>
    <w:rPr>
      <w:rFonts w:eastAsiaTheme="majorEastAsia" w:cstheme="majorBidi"/>
      <w:spacing w:val="5"/>
      <w:kern w:val="28"/>
      <w:szCs w:val="52"/>
    </w:rPr>
  </w:style>
  <w:style w:type="paragraph" w:styleId="TOAHeading">
    <w:name w:val="toa heading"/>
    <w:basedOn w:val="Normal"/>
    <w:next w:val="TOAPage"/>
    <w:uiPriority w:val="99"/>
    <w:semiHidden/>
    <w:unhideWhenUsed/>
    <w:pPr>
      <w:spacing w:after="240"/>
    </w:pPr>
    <w:rPr>
      <w:rFonts w:eastAsiaTheme="majorEastAsia" w:cstheme="majorBidi"/>
      <w:b/>
      <w:bCs/>
    </w:rPr>
  </w:style>
  <w:style w:type="paragraph" w:customStyle="1" w:styleId="TOAPage">
    <w:name w:val="TOA Page"/>
    <w:basedOn w:val="Normal"/>
    <w:next w:val="TableofAuthorities"/>
    <w:unhideWhenUsed/>
    <w:pPr>
      <w:keepNext/>
      <w:spacing w:after="240"/>
      <w:jc w:val="right"/>
    </w:pPr>
    <w:rPr>
      <w:b/>
    </w:rPr>
  </w:style>
  <w:style w:type="character" w:customStyle="1" w:styleId="Heading1Char">
    <w:name w:val="Heading 1 Char"/>
    <w:basedOn w:val="DefaultParagraphFont"/>
    <w:link w:val="Heading1"/>
    <w:uiPriority w:val="9"/>
    <w:rPr>
      <w:rFonts w:eastAsiaTheme="majorEastAsia" w:cstheme="majorBidi"/>
      <w:bCs/>
      <w:szCs w:val="28"/>
    </w:rPr>
  </w:style>
  <w:style w:type="paragraph" w:styleId="TOCHeading">
    <w:name w:val="TOC Heading"/>
    <w:basedOn w:val="Normal"/>
    <w:next w:val="TOC1"/>
    <w:uiPriority w:val="39"/>
    <w:unhideWhenUsed/>
    <w:pPr>
      <w:spacing w:line="240" w:lineRule="auto"/>
      <w:jc w:val="center"/>
    </w:pPr>
    <w:rPr>
      <w:caps/>
    </w:rPr>
  </w:style>
  <w:style w:type="paragraph" w:customStyle="1" w:styleId="TOCPage">
    <w:name w:val="TOC Page"/>
    <w:basedOn w:val="Normal"/>
    <w:unhideWhenUsed/>
    <w:pPr>
      <w:spacing w:after="120" w:line="240" w:lineRule="auto"/>
      <w:jc w:val="right"/>
    </w:pPr>
    <w:rPr>
      <w:b/>
    </w:rPr>
  </w:style>
  <w:style w:type="paragraph" w:styleId="TOC1">
    <w:name w:val="toc 1"/>
    <w:basedOn w:val="Normal"/>
    <w:next w:val="KTBody"/>
    <w:autoRedefine/>
    <w:uiPriority w:val="39"/>
    <w:semiHidden/>
    <w:unhideWhenUsed/>
    <w:pPr>
      <w:tabs>
        <w:tab w:val="right" w:leader="dot" w:pos="9000"/>
      </w:tabs>
      <w:spacing w:after="240" w:line="240" w:lineRule="auto"/>
      <w:ind w:left="720" w:right="864" w:hanging="720"/>
    </w:pPr>
  </w:style>
  <w:style w:type="paragraph" w:styleId="ListParagraph">
    <w:name w:val="List Paragraph"/>
    <w:basedOn w:val="Normal"/>
    <w:uiPriority w:val="34"/>
    <w:unhideWhenUsed/>
    <w:pPr>
      <w:ind w:left="720"/>
      <w:contextualSpacing/>
    </w:pPr>
  </w:style>
  <w:style w:type="paragraph" w:customStyle="1" w:styleId="NumberedList">
    <w:name w:val="Numbered List"/>
    <w:basedOn w:val="Normal"/>
    <w:unhideWhenUsed/>
    <w:pPr>
      <w:numPr>
        <w:numId w:val="1"/>
      </w:numPr>
    </w:pPr>
  </w:style>
  <w:style w:type="paragraph" w:customStyle="1" w:styleId="BulletedList">
    <w:name w:val="Bulleted List"/>
    <w:basedOn w:val="ListParagraph"/>
    <w:semiHidden/>
    <w:pPr>
      <w:numPr>
        <w:numId w:val="3"/>
      </w:numPr>
    </w:pPr>
  </w:style>
  <w:style w:type="character" w:customStyle="1" w:styleId="Heading2Char">
    <w:name w:val="Heading 2 Char"/>
    <w:basedOn w:val="DefaultParagraphFont"/>
    <w:link w:val="Heading2"/>
    <w:uiPriority w:val="9"/>
    <w:semiHidden/>
    <w:rPr>
      <w:rFonts w:eastAsiaTheme="majorEastAsia" w:cstheme="majorBidi"/>
      <w:bCs/>
      <w:szCs w:val="26"/>
    </w:rPr>
  </w:style>
  <w:style w:type="character" w:customStyle="1" w:styleId="Heading3Char">
    <w:name w:val="Heading 3 Char"/>
    <w:basedOn w:val="DefaultParagraphFont"/>
    <w:link w:val="Heading3"/>
    <w:uiPriority w:val="9"/>
    <w:semiHidden/>
    <w:rPr>
      <w:rFonts w:eastAsiaTheme="majorEastAsia" w:cstheme="majorBidi"/>
      <w:bCs/>
    </w:rPr>
  </w:style>
  <w:style w:type="character" w:customStyle="1" w:styleId="Heading4Char">
    <w:name w:val="Heading 4 Char"/>
    <w:basedOn w:val="DefaultParagraphFont"/>
    <w:link w:val="Heading4"/>
    <w:uiPriority w:val="9"/>
    <w:semiHidden/>
    <w:rPr>
      <w:rFonts w:eastAsiaTheme="majorEastAsia" w:cstheme="majorBidi"/>
      <w:bCs/>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9Char">
    <w:name w:val="Heading 9 Char"/>
    <w:basedOn w:val="DefaultParagraphFont"/>
    <w:link w:val="Heading9"/>
    <w:uiPriority w:val="9"/>
    <w:semiHidden/>
    <w:rPr>
      <w:rFonts w:eastAsiaTheme="majorEastAsia" w:cstheme="majorBidi"/>
      <w:iCs/>
      <w:color w:val="404040" w:themeColor="text1" w:themeTint="BF"/>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TOC2">
    <w:name w:val="toc 2"/>
    <w:basedOn w:val="Normal"/>
    <w:next w:val="KBody"/>
    <w:autoRedefine/>
    <w:uiPriority w:val="39"/>
    <w:semiHidden/>
    <w:unhideWhenUsed/>
    <w:pPr>
      <w:tabs>
        <w:tab w:val="right" w:leader="dot" w:pos="9274"/>
      </w:tabs>
      <w:spacing w:after="240" w:line="240" w:lineRule="auto"/>
      <w:ind w:left="1440" w:right="864" w:hanging="720"/>
    </w:pPr>
  </w:style>
  <w:style w:type="paragraph" w:styleId="TOC3">
    <w:name w:val="toc 3"/>
    <w:basedOn w:val="Normal"/>
    <w:next w:val="KBody"/>
    <w:autoRedefine/>
    <w:uiPriority w:val="39"/>
    <w:semiHidden/>
    <w:unhideWhenUsed/>
    <w:pPr>
      <w:tabs>
        <w:tab w:val="right" w:leader="dot" w:pos="9274"/>
      </w:tabs>
      <w:spacing w:after="240" w:line="240" w:lineRule="auto"/>
      <w:ind w:left="2160" w:right="864" w:hanging="720"/>
    </w:pPr>
  </w:style>
  <w:style w:type="paragraph" w:styleId="TOC4">
    <w:name w:val="toc 4"/>
    <w:basedOn w:val="Normal"/>
    <w:next w:val="KBody"/>
    <w:autoRedefine/>
    <w:uiPriority w:val="39"/>
    <w:semiHidden/>
    <w:unhideWhenUsed/>
    <w:pPr>
      <w:tabs>
        <w:tab w:val="right" w:leader="dot" w:pos="9274"/>
      </w:tabs>
      <w:spacing w:after="240" w:line="240" w:lineRule="auto"/>
      <w:ind w:left="2880" w:right="864" w:hanging="720"/>
    </w:pPr>
  </w:style>
  <w:style w:type="paragraph" w:styleId="TOC5">
    <w:name w:val="toc 5"/>
    <w:basedOn w:val="Normal"/>
    <w:next w:val="KBody"/>
    <w:autoRedefine/>
    <w:uiPriority w:val="39"/>
    <w:semiHidden/>
    <w:unhideWhenUsed/>
    <w:pPr>
      <w:tabs>
        <w:tab w:val="right" w:leader="dot" w:pos="9274"/>
      </w:tabs>
      <w:spacing w:after="240" w:line="240" w:lineRule="auto"/>
      <w:ind w:left="3600" w:right="864" w:hanging="720"/>
    </w:pPr>
  </w:style>
  <w:style w:type="paragraph" w:styleId="TOC6">
    <w:name w:val="toc 6"/>
    <w:basedOn w:val="Normal"/>
    <w:next w:val="KBody"/>
    <w:autoRedefine/>
    <w:uiPriority w:val="39"/>
    <w:semiHidden/>
    <w:unhideWhenUsed/>
    <w:pPr>
      <w:tabs>
        <w:tab w:val="right" w:leader="dot" w:pos="9274"/>
      </w:tabs>
      <w:spacing w:after="240" w:line="240" w:lineRule="auto"/>
      <w:ind w:left="4320" w:right="864" w:hanging="720"/>
    </w:pPr>
  </w:style>
  <w:style w:type="paragraph" w:styleId="TOC7">
    <w:name w:val="toc 7"/>
    <w:basedOn w:val="Normal"/>
    <w:next w:val="KBody"/>
    <w:autoRedefine/>
    <w:uiPriority w:val="39"/>
    <w:semiHidden/>
    <w:unhideWhenUsed/>
    <w:pPr>
      <w:tabs>
        <w:tab w:val="right" w:leader="dot" w:pos="9274"/>
      </w:tabs>
      <w:spacing w:after="240" w:line="240" w:lineRule="auto"/>
      <w:ind w:left="5040" w:right="864" w:hanging="720"/>
    </w:pPr>
  </w:style>
  <w:style w:type="paragraph" w:styleId="TOC8">
    <w:name w:val="toc 8"/>
    <w:basedOn w:val="Normal"/>
    <w:next w:val="KBody"/>
    <w:autoRedefine/>
    <w:uiPriority w:val="39"/>
    <w:semiHidden/>
    <w:unhideWhenUsed/>
    <w:pPr>
      <w:tabs>
        <w:tab w:val="right" w:leader="dot" w:pos="9274"/>
      </w:tabs>
      <w:spacing w:after="240" w:line="240" w:lineRule="auto"/>
      <w:ind w:left="5760" w:right="864" w:hanging="720"/>
    </w:pPr>
  </w:style>
  <w:style w:type="paragraph" w:styleId="TOC9">
    <w:name w:val="toc 9"/>
    <w:basedOn w:val="Normal"/>
    <w:next w:val="KBody"/>
    <w:autoRedefine/>
    <w:uiPriority w:val="39"/>
    <w:semiHidden/>
    <w:unhideWhenUsed/>
    <w:pPr>
      <w:tabs>
        <w:tab w:val="right" w:leader="dot" w:pos="9274"/>
      </w:tabs>
      <w:spacing w:after="240" w:line="240" w:lineRule="auto"/>
      <w:ind w:left="6480" w:right="864" w:hanging="720"/>
    </w:pPr>
  </w:style>
  <w:style w:type="paragraph" w:customStyle="1" w:styleId="Logo">
    <w:name w:val="Logo"/>
    <w:basedOn w:val="Header"/>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emoHeading">
    <w:name w:val="MemoHeading"/>
    <w:basedOn w:val="Normal"/>
    <w:semiHidden/>
    <w:qFormat/>
    <w:pPr>
      <w:spacing w:before="60" w:after="60"/>
    </w:pPr>
    <w:rPr>
      <w:rFonts w:ascii="Arial Narrow" w:hAnsi="Arial Narrow"/>
      <w:caps/>
      <w:noProof/>
      <w:spacing w:val="20"/>
      <w:sz w:val="38"/>
    </w:rPr>
  </w:style>
  <w:style w:type="paragraph" w:styleId="Date">
    <w:name w:val="Date"/>
    <w:basedOn w:val="Normal"/>
    <w:next w:val="Normal"/>
    <w:link w:val="DateChar"/>
    <w:uiPriority w:val="99"/>
    <w:pPr>
      <w:spacing w:after="60" w:line="240" w:lineRule="auto"/>
    </w:pPr>
    <w:rPr>
      <w:rFonts w:eastAsia="Times New Roman" w:cs="Times New Roman"/>
      <w:szCs w:val="20"/>
    </w:rPr>
  </w:style>
  <w:style w:type="character" w:customStyle="1" w:styleId="DateChar">
    <w:name w:val="Date Char"/>
    <w:basedOn w:val="DefaultParagraphFont"/>
    <w:link w:val="Date"/>
    <w:uiPriority w:val="99"/>
    <w:rPr>
      <w:rFonts w:eastAsia="Times New Roman" w:cs="Times New Roman"/>
      <w:szCs w:val="20"/>
    </w:rPr>
  </w:style>
  <w:style w:type="paragraph" w:customStyle="1" w:styleId="Initials">
    <w:name w:val="Initials"/>
    <w:basedOn w:val="Normal"/>
    <w:uiPriority w:val="99"/>
    <w:semiHidden/>
    <w:rPr>
      <w:rFonts w:eastAsia="Times New Roman" w:cs="Times New Roman"/>
      <w:szCs w:val="20"/>
    </w:rPr>
  </w:style>
  <w:style w:type="paragraph" w:customStyle="1" w:styleId="MemoTableLabel">
    <w:name w:val="MemoTableLabel"/>
    <w:basedOn w:val="Normal"/>
    <w:uiPriority w:val="99"/>
    <w:semiHidden/>
    <w:pPr>
      <w:spacing w:line="240" w:lineRule="auto"/>
    </w:pPr>
    <w:rPr>
      <w:rFonts w:eastAsia="Times New Roman" w:cs="Times New Roman"/>
    </w:rPr>
  </w:style>
  <w:style w:type="paragraph" w:customStyle="1" w:styleId="MemoTableData">
    <w:name w:val="MemoTableData"/>
    <w:basedOn w:val="Normal"/>
    <w:uiPriority w:val="99"/>
    <w:semiHidden/>
    <w:pPr>
      <w:spacing w:after="60" w:line="240" w:lineRule="auto"/>
    </w:pPr>
    <w:rPr>
      <w:rFonts w:eastAsia="Times New Roman" w:cs="Times New Roman"/>
      <w:szCs w:val="20"/>
    </w:rPr>
  </w:style>
  <w:style w:type="paragraph" w:customStyle="1" w:styleId="DeliveryMethods">
    <w:name w:val="DeliveryMethods"/>
    <w:basedOn w:val="Normal"/>
    <w:link w:val="DeliveryMethodsChar"/>
    <w:uiPriority w:val="99"/>
    <w:semiHidden/>
    <w:pPr>
      <w:spacing w:after="240"/>
      <w:ind w:right="1944"/>
      <w:contextualSpacing/>
    </w:pPr>
    <w:rPr>
      <w:rFonts w:eastAsia="Times New Roman" w:cs="Times New Roman"/>
      <w:b/>
      <w:bCs/>
    </w:rPr>
  </w:style>
  <w:style w:type="paragraph" w:customStyle="1" w:styleId="ConfidentialityPhrase">
    <w:name w:val="ConfidentialityPhrase"/>
    <w:basedOn w:val="Normal"/>
    <w:link w:val="ConfidentialityPhraseChar"/>
    <w:uiPriority w:val="99"/>
    <w:semiHidden/>
    <w:pPr>
      <w:spacing w:after="240"/>
      <w:contextualSpacing/>
    </w:pPr>
    <w:rPr>
      <w:rFonts w:eastAsia="Times New Roman" w:cs="Times New Roman"/>
      <w:b/>
      <w:caps/>
    </w:rPr>
  </w:style>
  <w:style w:type="paragraph" w:customStyle="1" w:styleId="enclosure">
    <w:name w:val="enclosure"/>
    <w:basedOn w:val="Normal"/>
    <w:next w:val="Normal"/>
    <w:uiPriority w:val="99"/>
    <w:semiHidden/>
    <w:pPr>
      <w:spacing w:after="240"/>
      <w:contextualSpacing/>
    </w:pPr>
    <w:rPr>
      <w:rFonts w:eastAsia="Times New Roman" w:cs="Times New Roman"/>
    </w:rPr>
  </w:style>
  <w:style w:type="paragraph" w:customStyle="1" w:styleId="ReLine">
    <w:name w:val="Re Line"/>
    <w:basedOn w:val="Normal"/>
    <w:uiPriority w:val="99"/>
    <w:semiHidden/>
    <w:pPr>
      <w:spacing w:line="240" w:lineRule="auto"/>
    </w:pPr>
  </w:style>
  <w:style w:type="table" w:customStyle="1" w:styleId="MemoTable">
    <w:name w:val="MemoTable"/>
    <w:basedOn w:val="TableNormal"/>
    <w:uiPriority w:val="99"/>
    <w:rPr>
      <w:rFonts w:eastAsia="Times New Roman" w:cs="Times New Roman"/>
      <w:szCs w:val="20"/>
    </w:rPr>
    <w:tblPr>
      <w:tblCellMar>
        <w:top w:w="216" w:type="dxa"/>
        <w:left w:w="115" w:type="dxa"/>
        <w:right w:w="115" w:type="dxa"/>
      </w:tblCellMar>
    </w:tblPr>
  </w:style>
  <w:style w:type="character" w:customStyle="1" w:styleId="DeliveryMethodsChar">
    <w:name w:val="DeliveryMethods Char"/>
    <w:basedOn w:val="DefaultParagraphFont"/>
    <w:link w:val="DeliveryMethods"/>
    <w:uiPriority w:val="99"/>
    <w:semiHidden/>
    <w:rPr>
      <w:rFonts w:eastAsia="Times New Roman" w:cs="Times New Roman"/>
      <w:b/>
      <w:bCs/>
    </w:rPr>
  </w:style>
  <w:style w:type="paragraph" w:customStyle="1" w:styleId="LogoP2">
    <w:name w:val="LogoP2"/>
    <w:basedOn w:val="Normal"/>
    <w:uiPriority w:val="99"/>
    <w:semiHidden/>
    <w:qFormat/>
    <w:pPr>
      <w:spacing w:after="720"/>
    </w:pPr>
    <w:rPr>
      <w:rFonts w:eastAsia="Times New Roman" w:cs="Times New Roman"/>
      <w:szCs w:val="20"/>
    </w:rPr>
  </w:style>
  <w:style w:type="paragraph" w:customStyle="1" w:styleId="AddresseeNames">
    <w:name w:val="AddresseeNames"/>
    <w:basedOn w:val="Header"/>
    <w:uiPriority w:val="99"/>
    <w:semiHidden/>
    <w:rPr>
      <w:rFonts w:eastAsia="Times New Roman" w:cs="Times New Roman"/>
      <w:noProof/>
    </w:rPr>
  </w:style>
  <w:style w:type="character" w:styleId="PageNumber">
    <w:name w:val="page number"/>
    <w:basedOn w:val="DefaultParagraphFont"/>
    <w:uiPriority w:val="99"/>
    <w:semiHidden/>
    <w:rPr>
      <w:noProof w:val="0"/>
      <w:lang w:val="en-US"/>
    </w:rPr>
  </w:style>
  <w:style w:type="paragraph" w:customStyle="1" w:styleId="DateInHeader">
    <w:name w:val="DateInHeader"/>
    <w:basedOn w:val="Header"/>
    <w:uiPriority w:val="99"/>
    <w:semiHidden/>
    <w:qFormat/>
    <w:pPr>
      <w:tabs>
        <w:tab w:val="clear" w:pos="4680"/>
        <w:tab w:val="center" w:pos="4262"/>
      </w:tabs>
    </w:pPr>
    <w:rPr>
      <w:rFonts w:eastAsia="Times New Roman" w:cs="Times New Roman"/>
      <w:noProof/>
    </w:rPr>
  </w:style>
  <w:style w:type="paragraph" w:customStyle="1" w:styleId="PageNumberInHeader">
    <w:name w:val="PageNumberInHeader"/>
    <w:basedOn w:val="Header"/>
    <w:next w:val="Header"/>
    <w:uiPriority w:val="99"/>
    <w:semiHidden/>
    <w:rPr>
      <w:rFonts w:eastAsia="Times New Roman" w:cs="Times New Roman"/>
      <w:noProof/>
    </w:rPr>
  </w:style>
  <w:style w:type="paragraph" w:customStyle="1" w:styleId="bcc">
    <w:name w:val="bcc"/>
    <w:basedOn w:val="Normal"/>
    <w:uiPriority w:val="99"/>
    <w:semiHidden/>
    <w:pPr>
      <w:spacing w:line="240" w:lineRule="auto"/>
      <w:ind w:left="720" w:hanging="720"/>
    </w:pPr>
    <w:rPr>
      <w:rFonts w:eastAsia="Times New Roman" w:cs="Times New Roman"/>
      <w:szCs w:val="20"/>
    </w:rPr>
  </w:style>
  <w:style w:type="paragraph" w:customStyle="1" w:styleId="cc">
    <w:name w:val="cc"/>
    <w:basedOn w:val="Normal"/>
    <w:uiPriority w:val="99"/>
    <w:semiHidden/>
    <w:pPr>
      <w:spacing w:after="240" w:line="240" w:lineRule="auto"/>
      <w:ind w:left="720" w:hanging="720"/>
    </w:pPr>
    <w:rPr>
      <w:rFonts w:eastAsia="Times New Roman" w:cs="Times New Roman"/>
      <w:szCs w:val="20"/>
    </w:rPr>
  </w:style>
  <w:style w:type="paragraph" w:customStyle="1" w:styleId="ConfidentialityPhraseP2Header">
    <w:name w:val="ConfidentialityPhraseP2Header"/>
    <w:basedOn w:val="Normal"/>
    <w:semiHidden/>
    <w:pPr>
      <w:spacing w:before="780"/>
      <w:contextualSpacing/>
      <w:jc w:val="right"/>
    </w:pPr>
    <w:rPr>
      <w:b/>
      <w:caps/>
    </w:rPr>
  </w:style>
  <w:style w:type="paragraph" w:customStyle="1" w:styleId="LHOfficeAddress">
    <w:name w:val="LHOfficeAddress"/>
    <w:basedOn w:val="Normal"/>
    <w:uiPriority w:val="99"/>
    <w:semiHidden/>
    <w:pPr>
      <w:spacing w:line="264" w:lineRule="auto"/>
    </w:pPr>
    <w:rPr>
      <w:rFonts w:ascii="Arial Narrow" w:eastAsia="Times New Roman" w:hAnsi="Arial Narrow" w:cs="Times New Roman"/>
      <w:b/>
      <w:sz w:val="16"/>
      <w:szCs w:val="20"/>
    </w:rPr>
  </w:style>
  <w:style w:type="paragraph" w:customStyle="1" w:styleId="AuthorNameLetterhead">
    <w:name w:val="AuthorNameLetterhead"/>
    <w:basedOn w:val="Normal"/>
    <w:uiPriority w:val="99"/>
    <w:semiHidden/>
    <w:rPr>
      <w:rFonts w:eastAsia="Times New Roman" w:cs="Times New Roman"/>
      <w:noProof/>
      <w:sz w:val="19"/>
      <w:szCs w:val="20"/>
    </w:rPr>
  </w:style>
  <w:style w:type="paragraph" w:customStyle="1" w:styleId="AuthorInfoLetterhead">
    <w:name w:val="AuthorInfoLetterhead"/>
    <w:basedOn w:val="Normal"/>
    <w:uiPriority w:val="99"/>
    <w:semiHidden/>
    <w:rPr>
      <w:rFonts w:eastAsia="Times New Roman" w:cs="Times New Roman"/>
      <w:sz w:val="17"/>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ficeAddress">
    <w:name w:val="OfficeAddress"/>
    <w:basedOn w:val="Normal"/>
    <w:uiPriority w:val="99"/>
    <w:semiHidden/>
    <w:pPr>
      <w:spacing w:line="240" w:lineRule="auto"/>
    </w:pPr>
    <w:rPr>
      <w:caps/>
      <w:sz w:val="15"/>
    </w:rPr>
  </w:style>
  <w:style w:type="paragraph" w:customStyle="1" w:styleId="FirmName">
    <w:name w:val="FirmName"/>
    <w:basedOn w:val="Normal"/>
    <w:semiHidden/>
    <w:pPr>
      <w:spacing w:before="360" w:line="240" w:lineRule="auto"/>
    </w:pPr>
    <w:rPr>
      <w:rFonts w:ascii="Arial Narrow" w:hAnsi="Arial Narrow"/>
      <w:caps/>
      <w:sz w:val="17"/>
    </w:rPr>
  </w:style>
  <w:style w:type="paragraph" w:customStyle="1" w:styleId="OfficePhone">
    <w:name w:val="OfficePhone"/>
    <w:basedOn w:val="Normal"/>
    <w:semiHidden/>
    <w:pPr>
      <w:spacing w:before="20" w:line="240" w:lineRule="auto"/>
    </w:pPr>
    <w:rPr>
      <w:sz w:val="15"/>
    </w:rPr>
  </w:style>
  <w:style w:type="paragraph" w:customStyle="1" w:styleId="MemoHeader">
    <w:name w:val="Memo Header"/>
    <w:basedOn w:val="Normal"/>
    <w:link w:val="MemoHeaderChar"/>
    <w:semiHidden/>
    <w:pPr>
      <w:spacing w:line="240" w:lineRule="auto"/>
      <w:jc w:val="right"/>
    </w:pPr>
    <w:rPr>
      <w:rFonts w:ascii="Arial Narrow" w:hAnsi="Arial Narrow"/>
      <w:spacing w:val="40"/>
      <w:sz w:val="40"/>
    </w:rPr>
  </w:style>
  <w:style w:type="character" w:customStyle="1" w:styleId="MemoHeaderChar">
    <w:name w:val="Memo Header Char"/>
    <w:basedOn w:val="DefaultParagraphFont"/>
    <w:link w:val="MemoHeader"/>
    <w:semiHidden/>
    <w:rPr>
      <w:rFonts w:ascii="Arial Narrow" w:hAnsi="Arial Narrow"/>
      <w:spacing w:val="40"/>
      <w:sz w:val="40"/>
    </w:rPr>
  </w:style>
  <w:style w:type="paragraph" w:customStyle="1" w:styleId="DeliveryMethodsP2">
    <w:name w:val="DeliveryMethodsP2"/>
    <w:basedOn w:val="DeliveryMethods"/>
    <w:uiPriority w:val="99"/>
    <w:semiHidden/>
  </w:style>
  <w:style w:type="paragraph" w:customStyle="1" w:styleId="KBody">
    <w:name w:val="K Body"/>
    <w:basedOn w:val="Normal"/>
    <w:qFormat/>
    <w:pPr>
      <w:spacing w:after="240"/>
      <w:jc w:val="both"/>
    </w:pPr>
  </w:style>
  <w:style w:type="paragraph" w:customStyle="1" w:styleId="KBodyFirstIndent">
    <w:name w:val="K Body First Indent"/>
    <w:basedOn w:val="Normal"/>
    <w:next w:val="KBody"/>
    <w:qFormat/>
    <w:pPr>
      <w:spacing w:after="240"/>
      <w:ind w:firstLine="720"/>
      <w:jc w:val="both"/>
    </w:pPr>
  </w:style>
  <w:style w:type="paragraph" w:customStyle="1" w:styleId="KBullet1">
    <w:name w:val="K Bullet1"/>
    <w:basedOn w:val="Normal"/>
    <w:qFormat/>
    <w:pPr>
      <w:numPr>
        <w:numId w:val="29"/>
      </w:numPr>
      <w:tabs>
        <w:tab w:val="left" w:pos="720"/>
      </w:tabs>
      <w:spacing w:after="240"/>
      <w:jc w:val="both"/>
    </w:pPr>
  </w:style>
  <w:style w:type="paragraph" w:customStyle="1" w:styleId="KBullet2">
    <w:name w:val="K Bullet2"/>
    <w:basedOn w:val="Normal"/>
    <w:qFormat/>
    <w:pPr>
      <w:numPr>
        <w:numId w:val="30"/>
      </w:numPr>
      <w:tabs>
        <w:tab w:val="left" w:pos="1440"/>
      </w:tabs>
      <w:spacing w:after="240"/>
      <w:jc w:val="both"/>
    </w:pPr>
  </w:style>
  <w:style w:type="paragraph" w:customStyle="1" w:styleId="KBullet3">
    <w:name w:val="K Bullet3"/>
    <w:basedOn w:val="Normal"/>
    <w:qFormat/>
    <w:pPr>
      <w:numPr>
        <w:numId w:val="31"/>
      </w:numPr>
      <w:tabs>
        <w:tab w:val="left" w:pos="2160"/>
      </w:tabs>
      <w:spacing w:after="240"/>
      <w:jc w:val="both"/>
    </w:pPr>
  </w:style>
  <w:style w:type="paragraph" w:customStyle="1" w:styleId="KBullet4">
    <w:name w:val="K Bullet4"/>
    <w:basedOn w:val="Normal"/>
    <w:qFormat/>
    <w:pPr>
      <w:numPr>
        <w:numId w:val="32"/>
      </w:numPr>
      <w:tabs>
        <w:tab w:val="left" w:pos="2880"/>
      </w:tabs>
      <w:spacing w:after="240"/>
      <w:jc w:val="both"/>
    </w:pPr>
  </w:style>
  <w:style w:type="paragraph" w:customStyle="1" w:styleId="KBullet5">
    <w:name w:val="K Bullet5"/>
    <w:basedOn w:val="Normal"/>
    <w:qFormat/>
    <w:pPr>
      <w:numPr>
        <w:numId w:val="33"/>
      </w:numPr>
      <w:tabs>
        <w:tab w:val="left" w:pos="3600"/>
      </w:tabs>
      <w:spacing w:after="240"/>
      <w:jc w:val="both"/>
    </w:pPr>
  </w:style>
  <w:style w:type="paragraph" w:customStyle="1" w:styleId="KIndent1">
    <w:name w:val="K Indent1"/>
    <w:basedOn w:val="Normal"/>
    <w:qFormat/>
    <w:pPr>
      <w:spacing w:after="240"/>
      <w:ind w:left="720"/>
      <w:jc w:val="both"/>
    </w:pPr>
  </w:style>
  <w:style w:type="paragraph" w:customStyle="1" w:styleId="KIndent2">
    <w:name w:val="K Indent2"/>
    <w:basedOn w:val="Normal"/>
    <w:qFormat/>
    <w:pPr>
      <w:spacing w:after="240"/>
      <w:ind w:left="1440"/>
      <w:jc w:val="both"/>
    </w:pPr>
  </w:style>
  <w:style w:type="paragraph" w:customStyle="1" w:styleId="KIndent3">
    <w:name w:val="K Indent3"/>
    <w:basedOn w:val="Normal"/>
    <w:qFormat/>
    <w:pPr>
      <w:spacing w:after="240"/>
      <w:ind w:left="2160"/>
      <w:jc w:val="both"/>
    </w:pPr>
  </w:style>
  <w:style w:type="paragraph" w:customStyle="1" w:styleId="KIndent5">
    <w:name w:val="K Indent5"/>
    <w:basedOn w:val="Normal"/>
    <w:qFormat/>
    <w:pPr>
      <w:spacing w:after="240"/>
      <w:ind w:left="3600"/>
      <w:jc w:val="both"/>
    </w:pPr>
  </w:style>
  <w:style w:type="paragraph" w:customStyle="1" w:styleId="KIndentFL1">
    <w:name w:val="K IndentFL1"/>
    <w:basedOn w:val="Normal"/>
    <w:qFormat/>
    <w:pPr>
      <w:spacing w:after="240"/>
      <w:ind w:left="720" w:firstLine="720"/>
      <w:jc w:val="both"/>
    </w:pPr>
  </w:style>
  <w:style w:type="paragraph" w:customStyle="1" w:styleId="KIndentFL2">
    <w:name w:val="K IndentFL2"/>
    <w:basedOn w:val="Normal"/>
    <w:qFormat/>
    <w:pPr>
      <w:spacing w:after="240"/>
      <w:ind w:left="1440" w:firstLine="720"/>
      <w:jc w:val="both"/>
    </w:pPr>
  </w:style>
  <w:style w:type="paragraph" w:customStyle="1" w:styleId="KIndentFL3">
    <w:name w:val="K IndentFL3"/>
    <w:basedOn w:val="Normal"/>
    <w:qFormat/>
    <w:pPr>
      <w:spacing w:after="240"/>
      <w:ind w:left="2160" w:firstLine="720"/>
      <w:jc w:val="both"/>
    </w:pPr>
  </w:style>
  <w:style w:type="paragraph" w:customStyle="1" w:styleId="KIndentFL4">
    <w:name w:val="K IndentFL4"/>
    <w:basedOn w:val="Normal"/>
    <w:qFormat/>
    <w:pPr>
      <w:spacing w:after="240"/>
      <w:ind w:left="2880" w:firstLine="720"/>
      <w:jc w:val="both"/>
    </w:pPr>
  </w:style>
  <w:style w:type="paragraph" w:customStyle="1" w:styleId="KIndentFL5">
    <w:name w:val="K IndentFL5"/>
    <w:basedOn w:val="Normal"/>
    <w:qFormat/>
    <w:pPr>
      <w:spacing w:after="240"/>
      <w:ind w:left="2880" w:firstLine="720"/>
      <w:jc w:val="both"/>
    </w:pPr>
  </w:style>
  <w:style w:type="paragraph" w:customStyle="1" w:styleId="KSS">
    <w:name w:val="K SS"/>
    <w:basedOn w:val="Normal"/>
    <w:qFormat/>
    <w:pPr>
      <w:spacing w:after="240"/>
      <w:jc w:val="center"/>
    </w:pPr>
    <w:rPr>
      <w:b/>
    </w:rPr>
  </w:style>
  <w:style w:type="paragraph" w:customStyle="1" w:styleId="KST">
    <w:name w:val="K ST"/>
    <w:basedOn w:val="Normal"/>
    <w:next w:val="KSS"/>
    <w:qFormat/>
    <w:pPr>
      <w:spacing w:after="240"/>
      <w:jc w:val="center"/>
    </w:pPr>
    <w:rPr>
      <w:b/>
      <w:caps/>
    </w:rPr>
  </w:style>
  <w:style w:type="paragraph" w:customStyle="1" w:styleId="KTBody">
    <w:name w:val="K TBody"/>
    <w:basedOn w:val="Normal"/>
    <w:qFormat/>
    <w:pPr>
      <w:jc w:val="both"/>
    </w:pPr>
  </w:style>
  <w:style w:type="paragraph" w:customStyle="1" w:styleId="LtrFooter">
    <w:name w:val="LtrFooter"/>
    <w:basedOn w:val="Normal"/>
    <w:uiPriority w:val="99"/>
    <w:semiHidden/>
    <w:pPr>
      <w:jc w:val="center"/>
    </w:pPr>
  </w:style>
  <w:style w:type="paragraph" w:styleId="EndnoteText">
    <w:name w:val="endnote text"/>
    <w:basedOn w:val="Normal"/>
    <w:link w:val="EndnoteTextChar"/>
    <w:uiPriority w:val="99"/>
    <w:semiHidden/>
    <w:unhideWhenUsed/>
    <w:pPr>
      <w:spacing w:after="12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KIndent4">
    <w:name w:val="K Indent4"/>
    <w:basedOn w:val="Normal"/>
    <w:qFormat/>
    <w:pPr>
      <w:spacing w:after="240"/>
      <w:ind w:left="2880"/>
      <w:jc w:val="both"/>
    </w:pPr>
  </w:style>
  <w:style w:type="paragraph" w:customStyle="1" w:styleId="Quote50">
    <w:name w:val="Quote .5&quot;"/>
    <w:basedOn w:val="Normal"/>
    <w:qFormat/>
    <w:pPr>
      <w:spacing w:after="240"/>
      <w:ind w:left="720" w:right="720"/>
      <w:jc w:val="both"/>
    </w:pPr>
  </w:style>
  <w:style w:type="paragraph" w:customStyle="1" w:styleId="TitleCenter">
    <w:name w:val="Title Center"/>
    <w:basedOn w:val="Normal"/>
    <w:next w:val="KBody"/>
    <w:qFormat/>
    <w:pPr>
      <w:keepNext/>
      <w:keepLines/>
      <w:spacing w:after="240"/>
      <w:jc w:val="center"/>
    </w:pPr>
  </w:style>
  <w:style w:type="paragraph" w:customStyle="1" w:styleId="TitleBold">
    <w:name w:val="Title Bold"/>
    <w:basedOn w:val="Normal"/>
    <w:next w:val="KBody"/>
    <w:qFormat/>
    <w:pPr>
      <w:keepNext/>
      <w:keepLines/>
      <w:spacing w:after="240"/>
      <w:jc w:val="center"/>
    </w:pPr>
    <w:rPr>
      <w:b/>
    </w:rPr>
  </w:style>
  <w:style w:type="paragraph" w:customStyle="1" w:styleId="TitleCaps">
    <w:name w:val="Title Caps"/>
    <w:basedOn w:val="Normal"/>
    <w:next w:val="KBody"/>
    <w:qFormat/>
    <w:pPr>
      <w:keepNext/>
      <w:keepLines/>
      <w:spacing w:after="240"/>
      <w:jc w:val="center"/>
    </w:pPr>
    <w:rPr>
      <w:caps/>
    </w:rPr>
  </w:style>
  <w:style w:type="paragraph" w:customStyle="1" w:styleId="TitleLeftBold">
    <w:name w:val="Title Left Bold"/>
    <w:basedOn w:val="Normal"/>
    <w:next w:val="KBody"/>
    <w:qFormat/>
    <w:pPr>
      <w:keepNext/>
      <w:keepLines/>
      <w:spacing w:after="240"/>
    </w:pPr>
    <w:rPr>
      <w:b/>
    </w:rPr>
  </w:style>
  <w:style w:type="paragraph" w:customStyle="1" w:styleId="TitleLeftUnderline">
    <w:name w:val="Title Left Underline"/>
    <w:basedOn w:val="Normal"/>
    <w:next w:val="KBody"/>
    <w:qFormat/>
    <w:pPr>
      <w:keepNext/>
      <w:keepLines/>
      <w:spacing w:after="240"/>
    </w:pPr>
    <w:rPr>
      <w:u w:val="single"/>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pPr>
      <w:spacing w:after="0"/>
      <w:ind w:firstLine="360"/>
      <w:jc w:val="left"/>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rPr>
      <w:b/>
      <w:bCs/>
      <w:i/>
      <w:iCs/>
      <w:spacing w:val="5"/>
    </w:rPr>
  </w:style>
  <w:style w:type="paragraph" w:styleId="Caption">
    <w:name w:val="caption"/>
    <w:basedOn w:val="Normal"/>
    <w:next w:val="Normal"/>
    <w:uiPriority w:val="35"/>
    <w:semiHidden/>
    <w:unhideWhenUsed/>
    <w:qFormat/>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rPr>
      <w:i/>
      <w:iC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2">
    <w:name w:val="index 2"/>
    <w:basedOn w:val="Normal"/>
    <w:next w:val="Normal"/>
    <w:autoRedefine/>
    <w:uiPriority w:val="99"/>
    <w:semiHidden/>
    <w:unhideWhenUsed/>
    <w:pPr>
      <w:spacing w:line="240" w:lineRule="auto"/>
      <w:ind w:left="440" w:hanging="220"/>
    </w:pPr>
  </w:style>
  <w:style w:type="paragraph" w:styleId="Index3">
    <w:name w:val="index 3"/>
    <w:basedOn w:val="Normal"/>
    <w:next w:val="Normal"/>
    <w:autoRedefine/>
    <w:uiPriority w:val="99"/>
    <w:semiHidden/>
    <w:unhideWhenUsed/>
    <w:pPr>
      <w:spacing w:line="240" w:lineRule="auto"/>
      <w:ind w:left="660" w:hanging="220"/>
    </w:pPr>
  </w:style>
  <w:style w:type="paragraph" w:styleId="Index4">
    <w:name w:val="index 4"/>
    <w:basedOn w:val="Normal"/>
    <w:next w:val="Normal"/>
    <w:autoRedefine/>
    <w:uiPriority w:val="99"/>
    <w:semiHidden/>
    <w:unhideWhenUsed/>
    <w:pPr>
      <w:spacing w:line="240" w:lineRule="auto"/>
      <w:ind w:left="880" w:hanging="220"/>
    </w:pPr>
  </w:style>
  <w:style w:type="paragraph" w:styleId="Index5">
    <w:name w:val="index 5"/>
    <w:basedOn w:val="Normal"/>
    <w:next w:val="Normal"/>
    <w:autoRedefine/>
    <w:uiPriority w:val="99"/>
    <w:semiHidden/>
    <w:unhideWhenUsed/>
    <w:pPr>
      <w:spacing w:line="240" w:lineRule="auto"/>
      <w:ind w:left="1100" w:hanging="220"/>
    </w:pPr>
  </w:style>
  <w:style w:type="paragraph" w:styleId="Index6">
    <w:name w:val="index 6"/>
    <w:basedOn w:val="Normal"/>
    <w:next w:val="Normal"/>
    <w:autoRedefine/>
    <w:uiPriority w:val="99"/>
    <w:semiHidden/>
    <w:unhideWhenUsed/>
    <w:pPr>
      <w:spacing w:line="240" w:lineRule="auto"/>
      <w:ind w:left="1320" w:hanging="220"/>
    </w:pPr>
  </w:style>
  <w:style w:type="paragraph" w:styleId="Index7">
    <w:name w:val="index 7"/>
    <w:basedOn w:val="Normal"/>
    <w:next w:val="Normal"/>
    <w:autoRedefine/>
    <w:uiPriority w:val="99"/>
    <w:semiHidden/>
    <w:unhideWhenUsed/>
    <w:pPr>
      <w:spacing w:line="240" w:lineRule="auto"/>
      <w:ind w:left="1540" w:hanging="220"/>
    </w:pPr>
  </w:style>
  <w:style w:type="paragraph" w:styleId="Index8">
    <w:name w:val="index 8"/>
    <w:basedOn w:val="Normal"/>
    <w:next w:val="Normal"/>
    <w:autoRedefine/>
    <w:uiPriority w:val="99"/>
    <w:semiHidden/>
    <w:unhideWhenUsed/>
    <w:pPr>
      <w:spacing w:line="240" w:lineRule="auto"/>
      <w:ind w:left="1760" w:hanging="220"/>
    </w:pPr>
  </w:style>
  <w:style w:type="paragraph" w:styleId="Index9">
    <w:name w:val="index 9"/>
    <w:basedOn w:val="Normal"/>
    <w:next w:val="Normal"/>
    <w:autoRedefine/>
    <w:uiPriority w:val="99"/>
    <w:semiHidden/>
    <w:unhideWhenUsed/>
    <w:pPr>
      <w:spacing w:line="240" w:lineRule="auto"/>
      <w:ind w:left="1980" w:hanging="220"/>
    </w:p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NoSpacing">
    <w:name w:val="No Spacing"/>
    <w:uiPriority w:val="1"/>
    <w:semiHidden/>
    <w:pPr>
      <w:spacing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character" w:styleId="Strong">
    <w:name w:val="Strong"/>
    <w:basedOn w:val="DefaultParagraphFont"/>
    <w:uiPriority w:val="22"/>
    <w:qFormat/>
    <w:rPr>
      <w:b/>
      <w:bCs/>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Figures">
    <w:name w:val="table of figures"/>
    <w:basedOn w:val="Normal"/>
    <w:next w:val="Normal"/>
    <w:uiPriority w:val="99"/>
    <w:semiHidden/>
    <w:unhideWhenUsed/>
  </w:style>
  <w:style w:type="paragraph" w:customStyle="1" w:styleId="DeliveryMethodsCompressed">
    <w:name w:val="DeliveryMethods Compressed"/>
    <w:basedOn w:val="DeliveryMethods"/>
    <w:next w:val="Normal"/>
    <w:link w:val="DeliveryMethodsCompressedChar"/>
    <w:pPr>
      <w:spacing w:after="0"/>
    </w:pPr>
    <w:rPr>
      <w:rFonts w:cs="Arial"/>
      <w:b w:val="0"/>
      <w:sz w:val="2"/>
    </w:rPr>
  </w:style>
  <w:style w:type="character" w:customStyle="1" w:styleId="ConfidentialityPhraseChar">
    <w:name w:val="ConfidentialityPhrase Char"/>
    <w:basedOn w:val="DefaultParagraphFont"/>
    <w:link w:val="ConfidentialityPhrase"/>
    <w:uiPriority w:val="99"/>
    <w:semiHidden/>
    <w:rPr>
      <w:rFonts w:eastAsia="Times New Roman" w:cs="Times New Roman"/>
      <w:b/>
      <w:caps/>
    </w:rPr>
  </w:style>
  <w:style w:type="character" w:customStyle="1" w:styleId="DeliveryMethodsCompressedChar">
    <w:name w:val="DeliveryMethods Compressed Char"/>
    <w:basedOn w:val="ConfidentialityPhraseChar"/>
    <w:link w:val="DeliveryMethodsCompressed"/>
    <w:rPr>
      <w:rFonts w:eastAsia="Times New Roman" w:cs="Arial"/>
      <w:b w:val="0"/>
      <w:bCs/>
      <w:caps w:val="0"/>
      <w:sz w:val="2"/>
    </w:rPr>
  </w:style>
  <w:style w:type="paragraph" w:customStyle="1" w:styleId="EnclosureCompressed">
    <w:name w:val="Enclosure Compressed"/>
    <w:basedOn w:val="enclosure"/>
    <w:next w:val="Normal"/>
    <w:link w:val="EnclosureCompressedChar"/>
    <w:pPr>
      <w:spacing w:after="0"/>
    </w:pPr>
    <w:rPr>
      <w:rFonts w:cs="Arial"/>
      <w:sz w:val="2"/>
    </w:rPr>
  </w:style>
  <w:style w:type="character" w:customStyle="1" w:styleId="EnclosureCompressedChar">
    <w:name w:val="Enclosure Compressed Char"/>
    <w:basedOn w:val="ConfidentialityPhraseChar"/>
    <w:link w:val="EnclosureCompressed"/>
    <w:rPr>
      <w:rFonts w:eastAsia="Times New Roman" w:cs="Arial"/>
      <w:b w:val="0"/>
      <w:caps w:val="0"/>
      <w:sz w:val="2"/>
    </w:rPr>
  </w:style>
  <w:style w:type="paragraph" w:customStyle="1" w:styleId="ccCompressed">
    <w:name w:val="cc Compressed"/>
    <w:basedOn w:val="cc"/>
    <w:next w:val="Normal"/>
    <w:link w:val="ccCompressedChar"/>
    <w:pPr>
      <w:spacing w:after="0"/>
    </w:pPr>
    <w:rPr>
      <w:rFonts w:cs="Arial"/>
      <w:sz w:val="2"/>
    </w:rPr>
  </w:style>
  <w:style w:type="character" w:customStyle="1" w:styleId="ccCompressedChar">
    <w:name w:val="cc Compressed Char"/>
    <w:basedOn w:val="ConfidentialityPhraseChar"/>
    <w:link w:val="ccCompressed"/>
    <w:rPr>
      <w:rFonts w:eastAsia="Times New Roman" w:cs="Arial"/>
      <w:b w:val="0"/>
      <w:caps w:val="0"/>
      <w:sz w:val="2"/>
      <w:szCs w:val="20"/>
    </w:rPr>
  </w:style>
  <w:style w:type="paragraph" w:customStyle="1" w:styleId="bccCompressed">
    <w:name w:val="bcc Compressed"/>
    <w:basedOn w:val="bcc"/>
    <w:next w:val="Normal"/>
    <w:link w:val="bccCompressedChar"/>
    <w:rPr>
      <w:rFonts w:cs="Arial"/>
      <w:sz w:val="2"/>
    </w:rPr>
  </w:style>
  <w:style w:type="character" w:customStyle="1" w:styleId="bccCompressedChar">
    <w:name w:val="bcc Compressed Char"/>
    <w:basedOn w:val="ConfidentialityPhraseChar"/>
    <w:link w:val="bccCompressed"/>
    <w:rPr>
      <w:rFonts w:eastAsia="Times New Roman" w:cs="Arial"/>
      <w:b w:val="0"/>
      <w:caps w:val="0"/>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LG%20Templates\Core\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240DF940624712BCFE944F2E1167DF"/>
        <w:category>
          <w:name w:val="General"/>
          <w:gallery w:val="placeholder"/>
        </w:category>
        <w:types>
          <w:type w:val="bbPlcHdr"/>
        </w:types>
        <w:behaviors>
          <w:behavior w:val="content"/>
        </w:behaviors>
        <w:guid w:val="{2876F109-61D4-4098-B213-9DB4944EA09C}"/>
      </w:docPartPr>
      <w:docPartBody>
        <w:p w:rsidR="001D3A29" w:rsidRDefault="001D3A29"/>
      </w:docPartBody>
    </w:docPart>
    <w:docPart>
      <w:docPartPr>
        <w:name w:val="4F2BA02CBFEB4BFBB1FAC7EBBF483477"/>
        <w:category>
          <w:name w:val="General"/>
          <w:gallery w:val="placeholder"/>
        </w:category>
        <w:types>
          <w:type w:val="bbPlcHdr"/>
        </w:types>
        <w:behaviors>
          <w:behavior w:val="content"/>
        </w:behaviors>
        <w:guid w:val="{5DE91EB6-1053-449A-8BDD-31FD3FA366AD}"/>
      </w:docPartPr>
      <w:docPartBody>
        <w:p w:rsidR="001D3A29" w:rsidRDefault="001D3A29"/>
      </w:docPartBody>
    </w:docPart>
    <w:docPart>
      <w:docPartPr>
        <w:name w:val="77857B4539AA45138BAB22698D327F6B"/>
        <w:category>
          <w:name w:val="General"/>
          <w:gallery w:val="placeholder"/>
        </w:category>
        <w:types>
          <w:type w:val="bbPlcHdr"/>
        </w:types>
        <w:behaviors>
          <w:behavior w:val="content"/>
        </w:behaviors>
        <w:guid w:val="{FBC8A7D5-32B2-4D6B-A527-0F2D21793CE8}"/>
      </w:docPartPr>
      <w:docPartBody>
        <w:p w:rsidR="001D3A29" w:rsidRDefault="001D3A29"/>
      </w:docPartBody>
    </w:docPart>
    <w:docPart>
      <w:docPartPr>
        <w:name w:val="37DE49E4B9FD49B39390BAB6B1AAB9F9"/>
        <w:category>
          <w:name w:val="General"/>
          <w:gallery w:val="placeholder"/>
        </w:category>
        <w:types>
          <w:type w:val="bbPlcHdr"/>
        </w:types>
        <w:behaviors>
          <w:behavior w:val="content"/>
        </w:behaviors>
        <w:guid w:val="{EBD19CE6-9F38-4EE2-9DD4-9B651C58C5A6}"/>
      </w:docPartPr>
      <w:docPartBody>
        <w:p w:rsidR="001D3A29" w:rsidRDefault="001D3A29"/>
      </w:docPartBody>
    </w:docPart>
    <w:docPart>
      <w:docPartPr>
        <w:name w:val="9E2EBE0F57E24CAE8300D5583E2EE47E"/>
        <w:category>
          <w:name w:val="General"/>
          <w:gallery w:val="placeholder"/>
        </w:category>
        <w:types>
          <w:type w:val="bbPlcHdr"/>
        </w:types>
        <w:behaviors>
          <w:behavior w:val="content"/>
        </w:behaviors>
        <w:guid w:val="{BE4224CC-237C-42D7-B4BC-0342E3001EDB}"/>
      </w:docPartPr>
      <w:docPartBody>
        <w:p w:rsidR="001D3A29" w:rsidRDefault="001D3A29"/>
      </w:docPartBody>
    </w:docPart>
    <w:docPart>
      <w:docPartPr>
        <w:name w:val="4F193BAA7988423A86693178E2070D38"/>
        <w:category>
          <w:name w:val="General"/>
          <w:gallery w:val="placeholder"/>
        </w:category>
        <w:types>
          <w:type w:val="bbPlcHdr"/>
        </w:types>
        <w:behaviors>
          <w:behavior w:val="content"/>
        </w:behaviors>
        <w:guid w:val="{72BD54E2-3109-4639-8242-4A67155796DA}"/>
      </w:docPartPr>
      <w:docPartBody>
        <w:p w:rsidR="001D3A29" w:rsidRDefault="001D3A29"/>
      </w:docPartBody>
    </w:docPart>
    <w:docPart>
      <w:docPartPr>
        <w:name w:val="A25CA08BAE5246B2AD2CBE602F88E327"/>
        <w:category>
          <w:name w:val="General"/>
          <w:gallery w:val="placeholder"/>
        </w:category>
        <w:types>
          <w:type w:val="bbPlcHdr"/>
        </w:types>
        <w:behaviors>
          <w:behavior w:val="content"/>
        </w:behaviors>
        <w:guid w:val="{83D3848C-3E8D-413D-8913-B5E41F0F2631}"/>
      </w:docPartPr>
      <w:docPartBody>
        <w:p w:rsidR="001D3A29" w:rsidRDefault="001D3A29"/>
      </w:docPartBody>
    </w:docPart>
    <w:docPart>
      <w:docPartPr>
        <w:name w:val="C841328E79F6441892F3E8B5B197616E"/>
        <w:category>
          <w:name w:val="General"/>
          <w:gallery w:val="placeholder"/>
        </w:category>
        <w:types>
          <w:type w:val="bbPlcHdr"/>
        </w:types>
        <w:behaviors>
          <w:behavior w:val="content"/>
        </w:behaviors>
        <w:guid w:val="{50084156-136C-4B7C-9F2F-432059FBFB54}"/>
      </w:docPartPr>
      <w:docPartBody>
        <w:p w:rsidR="001D3A29" w:rsidRDefault="001D3A29"/>
      </w:docPartBody>
    </w:docPart>
    <w:docPart>
      <w:docPartPr>
        <w:name w:val="71D201EB06D5494A9C98BC92D5BACA94"/>
        <w:category>
          <w:name w:val="General"/>
          <w:gallery w:val="placeholder"/>
        </w:category>
        <w:types>
          <w:type w:val="bbPlcHdr"/>
        </w:types>
        <w:behaviors>
          <w:behavior w:val="content"/>
        </w:behaviors>
        <w:guid w:val="{84C15DD4-2FF5-484F-8E10-7C1EEEF7B9E1}"/>
      </w:docPartPr>
      <w:docPartBody>
        <w:p w:rsidR="001D3A29" w:rsidRDefault="001D3A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29"/>
    <w:rsid w:val="001D3A29"/>
    <w:rsid w:val="0039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Raymond P.</dc:creator>
  <cp:keywords/>
  <dc:description/>
  <cp:lastModifiedBy>Kallie Kline</cp:lastModifiedBy>
  <cp:revision>2</cp:revision>
  <dcterms:created xsi:type="dcterms:W3CDTF">2020-03-25T12:09:00Z</dcterms:created>
  <dcterms:modified xsi:type="dcterms:W3CDTF">2020-03-25T12:09:00Z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pgMemo</vt:lpwstr>
  </property>
  <property fmtid="{D5CDD505-2E9C-101B-9397-08002B2CF9AE}" pid="3" name="DocID">
    <vt:lpwstr>304604909 v2</vt:lpwstr>
  </property>
</Properties>
</file>