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F4CC9" w14:textId="77777777" w:rsidR="004952DF" w:rsidRDefault="00FB1BB2" w:rsidP="00412668">
      <w:pPr>
        <w:rPr>
          <w:rFonts w:ascii="Arial" w:hAnsi="Arial" w:cs="Arial"/>
        </w:rPr>
      </w:pPr>
    </w:p>
    <w:p w14:paraId="6EE19E4C" w14:textId="77777777" w:rsidR="00247B18" w:rsidRPr="007F18C0" w:rsidRDefault="00247B18" w:rsidP="00412668">
      <w:pPr>
        <w:rPr>
          <w:rFonts w:ascii="Arial" w:hAnsi="Arial" w:cs="Arial"/>
        </w:rPr>
      </w:pPr>
    </w:p>
    <w:p w14:paraId="6082BD4C" w14:textId="77777777" w:rsidR="004952DF" w:rsidRPr="007F18C0" w:rsidRDefault="00FB1BB2" w:rsidP="00412668">
      <w:pPr>
        <w:rPr>
          <w:rFonts w:ascii="Arial" w:hAnsi="Arial" w:cs="Arial"/>
        </w:rPr>
      </w:pPr>
    </w:p>
    <w:p w14:paraId="12A4F7D6" w14:textId="20C26583" w:rsidR="00551874" w:rsidRPr="00BF52CB" w:rsidRDefault="00551874" w:rsidP="005115C9">
      <w:pPr>
        <w:rPr>
          <w:rFonts w:ascii="Arial" w:hAnsi="Arial" w:cs="Arial"/>
        </w:rPr>
      </w:pPr>
      <w:bookmarkStart w:id="0" w:name="OLE_LINK1"/>
      <w:r w:rsidRPr="005115C9">
        <w:rPr>
          <w:rFonts w:ascii="Arial" w:hAnsi="Arial" w:cs="Arial"/>
          <w:b/>
        </w:rPr>
        <w:t>DATE:</w:t>
      </w:r>
      <w:r w:rsidRPr="005115C9">
        <w:rPr>
          <w:rFonts w:ascii="Arial" w:hAnsi="Arial" w:cs="Arial"/>
          <w:b/>
        </w:rPr>
        <w:tab/>
      </w:r>
      <w:r w:rsidR="008A4C48" w:rsidRPr="005115C9">
        <w:rPr>
          <w:rFonts w:ascii="Arial" w:hAnsi="Arial" w:cs="Arial"/>
        </w:rPr>
        <w:t xml:space="preserve">March </w:t>
      </w:r>
      <w:r w:rsidR="00C70C88">
        <w:rPr>
          <w:rFonts w:ascii="Arial" w:hAnsi="Arial" w:cs="Arial"/>
        </w:rPr>
        <w:t>2</w:t>
      </w:r>
      <w:r w:rsidR="00844921">
        <w:rPr>
          <w:rFonts w:ascii="Arial" w:hAnsi="Arial" w:cs="Arial"/>
        </w:rPr>
        <w:t>5</w:t>
      </w:r>
      <w:r w:rsidR="008A4C48" w:rsidRPr="005115C9">
        <w:rPr>
          <w:rFonts w:ascii="Arial" w:hAnsi="Arial" w:cs="Arial"/>
        </w:rPr>
        <w:t>, 2020</w:t>
      </w:r>
    </w:p>
    <w:p w14:paraId="5DC47D72" w14:textId="77777777" w:rsidR="00551874" w:rsidRPr="005115C9" w:rsidRDefault="00551874" w:rsidP="005115C9">
      <w:pPr>
        <w:rPr>
          <w:rFonts w:ascii="Arial" w:hAnsi="Arial" w:cs="Arial"/>
        </w:rPr>
      </w:pPr>
    </w:p>
    <w:p w14:paraId="560D5ACD" w14:textId="77777777" w:rsidR="00551874" w:rsidRPr="00BF52CB" w:rsidRDefault="00551874" w:rsidP="00C70C88">
      <w:pPr>
        <w:ind w:left="1440" w:hanging="1440"/>
        <w:rPr>
          <w:rFonts w:ascii="Arial" w:hAnsi="Arial" w:cs="Arial"/>
        </w:rPr>
      </w:pPr>
      <w:r w:rsidRPr="005115C9">
        <w:rPr>
          <w:rFonts w:ascii="Arial" w:hAnsi="Arial" w:cs="Arial"/>
          <w:b/>
        </w:rPr>
        <w:t>SUBJECT:</w:t>
      </w:r>
      <w:r w:rsidRPr="005115C9">
        <w:rPr>
          <w:rFonts w:ascii="Arial" w:hAnsi="Arial" w:cs="Arial"/>
        </w:rPr>
        <w:tab/>
      </w:r>
      <w:r w:rsidR="00EE6912">
        <w:rPr>
          <w:rFonts w:ascii="Arial" w:hAnsi="Arial" w:cs="Arial"/>
        </w:rPr>
        <w:t>Clarification</w:t>
      </w:r>
      <w:r w:rsidR="00C70C88">
        <w:rPr>
          <w:rFonts w:ascii="Arial" w:hAnsi="Arial" w:cs="Arial"/>
        </w:rPr>
        <w:t xml:space="preserve"> for use of Publication 408/2016, Change</w:t>
      </w:r>
      <w:r w:rsidR="00170F0E">
        <w:rPr>
          <w:rFonts w:ascii="Arial" w:hAnsi="Arial" w:cs="Arial"/>
        </w:rPr>
        <w:t xml:space="preserve"> No. 7, f</w:t>
      </w:r>
      <w:r w:rsidR="00C70C88">
        <w:rPr>
          <w:rFonts w:ascii="Arial" w:hAnsi="Arial" w:cs="Arial"/>
        </w:rPr>
        <w:t xml:space="preserve">or projects with original </w:t>
      </w:r>
      <w:r w:rsidR="00D34BB1">
        <w:rPr>
          <w:rFonts w:ascii="Arial" w:hAnsi="Arial" w:cs="Arial"/>
        </w:rPr>
        <w:t xml:space="preserve">advertised </w:t>
      </w:r>
      <w:r w:rsidR="00C70C88">
        <w:rPr>
          <w:rFonts w:ascii="Arial" w:hAnsi="Arial" w:cs="Arial"/>
        </w:rPr>
        <w:t>let dates prior to April 10, 2020</w:t>
      </w:r>
    </w:p>
    <w:p w14:paraId="596142E3" w14:textId="77777777" w:rsidR="00551874" w:rsidRPr="005115C9" w:rsidRDefault="00551874" w:rsidP="005115C9">
      <w:pPr>
        <w:rPr>
          <w:rFonts w:ascii="Arial" w:hAnsi="Arial" w:cs="Arial"/>
        </w:rPr>
      </w:pPr>
    </w:p>
    <w:p w14:paraId="034FE532" w14:textId="77777777" w:rsidR="005115C9" w:rsidRPr="005115C9" w:rsidRDefault="00551874" w:rsidP="005115C9">
      <w:pPr>
        <w:rPr>
          <w:rFonts w:ascii="Arial" w:hAnsi="Arial" w:cs="Arial"/>
        </w:rPr>
      </w:pPr>
      <w:r w:rsidRPr="005115C9">
        <w:rPr>
          <w:rFonts w:ascii="Arial" w:hAnsi="Arial" w:cs="Arial"/>
          <w:b/>
        </w:rPr>
        <w:t>TO:</w:t>
      </w:r>
      <w:r w:rsidRPr="005115C9">
        <w:rPr>
          <w:rFonts w:ascii="Arial" w:hAnsi="Arial" w:cs="Arial"/>
        </w:rPr>
        <w:tab/>
      </w:r>
      <w:r w:rsidRPr="005115C9">
        <w:rPr>
          <w:rFonts w:ascii="Arial" w:hAnsi="Arial" w:cs="Arial"/>
        </w:rPr>
        <w:tab/>
      </w:r>
      <w:r w:rsidR="00980B4A" w:rsidRPr="005115C9">
        <w:rPr>
          <w:rFonts w:ascii="Arial" w:hAnsi="Arial" w:cs="Arial"/>
        </w:rPr>
        <w:t>District Executives</w:t>
      </w:r>
    </w:p>
    <w:p w14:paraId="2B1863C4" w14:textId="77777777" w:rsidR="005115C9" w:rsidRPr="005115C9" w:rsidRDefault="005115C9" w:rsidP="005115C9">
      <w:pPr>
        <w:rPr>
          <w:rFonts w:ascii="Arial" w:hAnsi="Arial" w:cs="Arial"/>
        </w:rPr>
      </w:pPr>
      <w:r w:rsidRPr="005115C9">
        <w:rPr>
          <w:rFonts w:ascii="Arial" w:hAnsi="Arial" w:cs="Arial"/>
        </w:rPr>
        <w:tab/>
      </w:r>
      <w:r w:rsidRPr="005115C9">
        <w:rPr>
          <w:rFonts w:ascii="Arial" w:hAnsi="Arial" w:cs="Arial"/>
        </w:rPr>
        <w:tab/>
        <w:t>Assistant District Executives, Design</w:t>
      </w:r>
    </w:p>
    <w:p w14:paraId="61B81D50" w14:textId="77777777" w:rsidR="00551874" w:rsidRDefault="005115C9" w:rsidP="005115C9">
      <w:pPr>
        <w:rPr>
          <w:rFonts w:ascii="Arial" w:hAnsi="Arial" w:cs="Arial"/>
        </w:rPr>
      </w:pPr>
      <w:r w:rsidRPr="005115C9">
        <w:rPr>
          <w:rFonts w:ascii="Arial" w:hAnsi="Arial" w:cs="Arial"/>
        </w:rPr>
        <w:tab/>
      </w:r>
      <w:r w:rsidRPr="005115C9">
        <w:rPr>
          <w:rFonts w:ascii="Arial" w:hAnsi="Arial" w:cs="Arial"/>
        </w:rPr>
        <w:tab/>
        <w:t>Assistant District Executives, Construction</w:t>
      </w:r>
    </w:p>
    <w:p w14:paraId="6F495F00" w14:textId="77777777" w:rsidR="00B5192A" w:rsidRPr="00BF52CB" w:rsidRDefault="00B5192A" w:rsidP="005115C9">
      <w:pPr>
        <w:rPr>
          <w:rFonts w:ascii="Arial" w:hAnsi="Arial" w:cs="Arial"/>
        </w:rPr>
      </w:pPr>
      <w:r>
        <w:rPr>
          <w:rFonts w:ascii="Arial" w:hAnsi="Arial" w:cs="Arial"/>
        </w:rPr>
        <w:tab/>
      </w:r>
      <w:r>
        <w:rPr>
          <w:rFonts w:ascii="Arial" w:hAnsi="Arial" w:cs="Arial"/>
        </w:rPr>
        <w:tab/>
        <w:t>Assistant District Executives, Maintenance</w:t>
      </w:r>
    </w:p>
    <w:p w14:paraId="6CCE7424" w14:textId="77777777" w:rsidR="00551874" w:rsidRPr="00BF52CB" w:rsidRDefault="00551874" w:rsidP="005115C9">
      <w:pPr>
        <w:rPr>
          <w:rFonts w:ascii="Arial" w:hAnsi="Arial" w:cs="Arial"/>
        </w:rPr>
      </w:pPr>
    </w:p>
    <w:p w14:paraId="474A6DB5" w14:textId="0D809132" w:rsidR="005115C9" w:rsidRPr="005115C9" w:rsidRDefault="00551874" w:rsidP="005115C9">
      <w:pPr>
        <w:rPr>
          <w:rFonts w:ascii="Arial" w:hAnsi="Arial" w:cs="Arial"/>
        </w:rPr>
      </w:pPr>
      <w:r w:rsidRPr="005115C9">
        <w:rPr>
          <w:rFonts w:ascii="Arial" w:hAnsi="Arial" w:cs="Arial"/>
          <w:b/>
        </w:rPr>
        <w:t>FROM:</w:t>
      </w:r>
      <w:r w:rsidRPr="005115C9">
        <w:rPr>
          <w:rFonts w:ascii="Arial" w:hAnsi="Arial" w:cs="Arial"/>
        </w:rPr>
        <w:tab/>
      </w:r>
      <w:r w:rsidR="00AB53FC" w:rsidRPr="005115C9">
        <w:rPr>
          <w:rFonts w:ascii="Arial" w:hAnsi="Arial" w:cs="Arial"/>
        </w:rPr>
        <w:t xml:space="preserve">Brian </w:t>
      </w:r>
      <w:r w:rsidR="00642592" w:rsidRPr="005115C9">
        <w:rPr>
          <w:rFonts w:ascii="Arial" w:hAnsi="Arial" w:cs="Arial"/>
        </w:rPr>
        <w:t>Thompson, P.E.</w:t>
      </w:r>
      <w:r w:rsidR="00ED7CEC">
        <w:rPr>
          <w:rFonts w:ascii="Arial" w:hAnsi="Arial" w:cs="Arial"/>
        </w:rPr>
        <w:t xml:space="preserve"> </w:t>
      </w:r>
      <w:r w:rsidR="00ED7CEC" w:rsidRPr="00ED7CEC">
        <w:rPr>
          <w:rFonts w:ascii="Arial" w:hAnsi="Arial" w:cs="Arial"/>
          <w:b/>
          <w:i/>
        </w:rPr>
        <w:t>Christine Reilly</w:t>
      </w:r>
      <w:r w:rsidR="00F04F55">
        <w:rPr>
          <w:rFonts w:ascii="Arial" w:hAnsi="Arial" w:cs="Arial"/>
          <w:b/>
          <w:i/>
        </w:rPr>
        <w:t>, P.E.</w:t>
      </w:r>
      <w:r w:rsidR="0005525E">
        <w:rPr>
          <w:rFonts w:ascii="Arial" w:hAnsi="Arial" w:cs="Arial"/>
          <w:b/>
          <w:i/>
        </w:rPr>
        <w:t xml:space="preserve"> </w:t>
      </w:r>
      <w:r w:rsidR="00F04F55">
        <w:rPr>
          <w:rFonts w:ascii="Arial" w:hAnsi="Arial" w:cs="Arial"/>
          <w:b/>
          <w:i/>
        </w:rPr>
        <w:t xml:space="preserve"> </w:t>
      </w:r>
      <w:r w:rsidR="00ED7CEC" w:rsidRPr="00ED7CEC">
        <w:rPr>
          <w:rFonts w:ascii="Arial" w:hAnsi="Arial" w:cs="Arial"/>
          <w:b/>
          <w:i/>
        </w:rPr>
        <w:t>/s</w:t>
      </w:r>
      <w:proofErr w:type="gramStart"/>
      <w:r w:rsidR="00ED7CEC" w:rsidRPr="00ED7CEC">
        <w:rPr>
          <w:rFonts w:ascii="Arial" w:hAnsi="Arial" w:cs="Arial"/>
          <w:b/>
          <w:i/>
        </w:rPr>
        <w:t xml:space="preserve">/ </w:t>
      </w:r>
      <w:r w:rsidR="0005525E">
        <w:rPr>
          <w:rFonts w:ascii="Arial" w:hAnsi="Arial" w:cs="Arial"/>
          <w:b/>
          <w:i/>
        </w:rPr>
        <w:t xml:space="preserve"> </w:t>
      </w:r>
      <w:r w:rsidR="00ED7CEC" w:rsidRPr="00ED7CEC">
        <w:rPr>
          <w:rFonts w:ascii="Arial" w:hAnsi="Arial" w:cs="Arial"/>
          <w:b/>
          <w:i/>
        </w:rPr>
        <w:t>for</w:t>
      </w:r>
      <w:proofErr w:type="gramEnd"/>
      <w:r w:rsidR="00ED7CEC">
        <w:rPr>
          <w:rFonts w:ascii="Arial" w:hAnsi="Arial" w:cs="Arial"/>
        </w:rPr>
        <w:t xml:space="preserve"> </w:t>
      </w:r>
    </w:p>
    <w:p w14:paraId="0D5F9080" w14:textId="77777777" w:rsidR="00980B4A" w:rsidRPr="005115C9" w:rsidRDefault="00642592" w:rsidP="005115C9">
      <w:pPr>
        <w:ind w:left="1440"/>
        <w:rPr>
          <w:rFonts w:ascii="Arial" w:hAnsi="Arial" w:cs="Arial"/>
        </w:rPr>
      </w:pPr>
      <w:r w:rsidRPr="005115C9">
        <w:rPr>
          <w:rFonts w:ascii="Arial" w:hAnsi="Arial" w:cs="Arial"/>
        </w:rPr>
        <w:t>Bureau Director</w:t>
      </w:r>
    </w:p>
    <w:p w14:paraId="26372683" w14:textId="77777777" w:rsidR="00551874" w:rsidRPr="005115C9" w:rsidRDefault="00425D02" w:rsidP="005115C9">
      <w:pPr>
        <w:rPr>
          <w:rFonts w:ascii="Arial" w:hAnsi="Arial" w:cs="Arial"/>
        </w:rPr>
      </w:pPr>
      <w:r w:rsidRPr="005115C9">
        <w:rPr>
          <w:rFonts w:ascii="Arial" w:hAnsi="Arial" w:cs="Arial"/>
        </w:rPr>
        <w:tab/>
      </w:r>
      <w:r w:rsidRPr="005115C9">
        <w:rPr>
          <w:rFonts w:ascii="Arial" w:hAnsi="Arial" w:cs="Arial"/>
        </w:rPr>
        <w:tab/>
        <w:t>Bureau of Project Delivery</w:t>
      </w:r>
    </w:p>
    <w:p w14:paraId="2CCD4948" w14:textId="77777777" w:rsidR="00501D5D" w:rsidRDefault="00501D5D" w:rsidP="005115C9">
      <w:pPr>
        <w:rPr>
          <w:rFonts w:ascii="Arial" w:hAnsi="Arial" w:cs="Arial"/>
        </w:rPr>
      </w:pPr>
    </w:p>
    <w:bookmarkEnd w:id="0"/>
    <w:p w14:paraId="5A8112E4" w14:textId="77777777" w:rsidR="00170F0E" w:rsidRDefault="00170F0E" w:rsidP="00170F0E">
      <w:pPr>
        <w:rPr>
          <w:rFonts w:ascii="Arial" w:hAnsi="Arial" w:cs="Arial"/>
        </w:rPr>
      </w:pPr>
    </w:p>
    <w:p w14:paraId="24BE9676" w14:textId="77777777" w:rsidR="00170F0E" w:rsidRPr="00FE6BA9" w:rsidRDefault="00170F0E" w:rsidP="00170F0E">
      <w:pPr>
        <w:rPr>
          <w:rFonts w:ascii="Arial" w:hAnsi="Arial" w:cs="Arial"/>
        </w:rPr>
      </w:pPr>
      <w:r>
        <w:rPr>
          <w:rFonts w:ascii="Arial" w:hAnsi="Arial" w:cs="Arial"/>
        </w:rPr>
        <w:t xml:space="preserve">The effective date for </w:t>
      </w:r>
      <w:r w:rsidRPr="00FE6BA9">
        <w:rPr>
          <w:rFonts w:ascii="Arial" w:hAnsi="Arial" w:cs="Arial"/>
        </w:rPr>
        <w:t xml:space="preserve">PennDOT Publication 408/2020, Initial Edition, </w:t>
      </w:r>
      <w:r w:rsidRPr="001C3524">
        <w:rPr>
          <w:rFonts w:ascii="Arial" w:hAnsi="Arial" w:cs="Arial"/>
        </w:rPr>
        <w:t>Specifications</w:t>
      </w:r>
      <w:r w:rsidRPr="00FE6BA9">
        <w:rPr>
          <w:rFonts w:ascii="Arial" w:hAnsi="Arial" w:cs="Arial"/>
        </w:rPr>
        <w:t>, is April 10, 2020.</w:t>
      </w:r>
    </w:p>
    <w:p w14:paraId="3E9EFA58" w14:textId="77777777" w:rsidR="00170F0E" w:rsidRPr="00FE6BA9" w:rsidRDefault="00170F0E" w:rsidP="00170F0E">
      <w:pPr>
        <w:rPr>
          <w:rFonts w:ascii="Arial" w:hAnsi="Arial" w:cs="Arial"/>
        </w:rPr>
      </w:pPr>
    </w:p>
    <w:p w14:paraId="73F6D4C3" w14:textId="77777777" w:rsidR="00170F0E" w:rsidRPr="00FE6BA9" w:rsidRDefault="00170F0E" w:rsidP="00170F0E">
      <w:pPr>
        <w:rPr>
          <w:rFonts w:ascii="Arial" w:hAnsi="Arial" w:cs="Arial"/>
        </w:rPr>
      </w:pPr>
      <w:r w:rsidRPr="00FE6BA9">
        <w:rPr>
          <w:rFonts w:ascii="Arial" w:hAnsi="Arial" w:cs="Arial"/>
        </w:rPr>
        <w:t>Projects let after April 10, 2020, are intended to use Pub 408/2020-IE as the governing specifications.  Projects to conform to all specifications and standards set forth in the publication.</w:t>
      </w:r>
    </w:p>
    <w:p w14:paraId="5F4D3207" w14:textId="77777777" w:rsidR="00170F0E" w:rsidRPr="00FE6BA9" w:rsidRDefault="00170F0E" w:rsidP="00170F0E">
      <w:pPr>
        <w:rPr>
          <w:rFonts w:ascii="Arial" w:hAnsi="Arial" w:cs="Arial"/>
        </w:rPr>
      </w:pPr>
    </w:p>
    <w:p w14:paraId="2F8513AE" w14:textId="77777777" w:rsidR="00170F0E" w:rsidRPr="002525F3" w:rsidRDefault="00170F0E" w:rsidP="00170F0E">
      <w:pPr>
        <w:rPr>
          <w:rFonts w:ascii="Arial" w:hAnsi="Arial" w:cs="Arial"/>
        </w:rPr>
      </w:pPr>
      <w:r w:rsidRPr="00FE6BA9">
        <w:rPr>
          <w:rFonts w:ascii="Arial" w:hAnsi="Arial" w:cs="Arial"/>
        </w:rPr>
        <w:t>The effective date of Pub 408/2020-IE will remain April 10, 2020</w:t>
      </w:r>
      <w:r>
        <w:rPr>
          <w:rFonts w:ascii="Arial" w:hAnsi="Arial" w:cs="Arial"/>
        </w:rPr>
        <w:t>. H</w:t>
      </w:r>
      <w:r w:rsidRPr="00FE6BA9">
        <w:rPr>
          <w:rFonts w:ascii="Arial" w:hAnsi="Arial" w:cs="Arial"/>
        </w:rPr>
        <w:t xml:space="preserve">owever, in response to the Department’s mitigation guidance for COVID-19, including the Department’s decision to move the let dates of multiple advertised projects, the following </w:t>
      </w:r>
      <w:r w:rsidR="00EE6912">
        <w:rPr>
          <w:rFonts w:ascii="Arial" w:hAnsi="Arial" w:cs="Arial"/>
        </w:rPr>
        <w:t>clarification</w:t>
      </w:r>
      <w:r w:rsidRPr="00FE6BA9">
        <w:rPr>
          <w:rFonts w:ascii="Arial" w:hAnsi="Arial" w:cs="Arial"/>
        </w:rPr>
        <w:t xml:space="preserve"> is</w:t>
      </w:r>
      <w:r w:rsidRPr="002525F3">
        <w:rPr>
          <w:rFonts w:ascii="Arial" w:hAnsi="Arial" w:cs="Arial"/>
        </w:rPr>
        <w:t xml:space="preserve"> being issued:</w:t>
      </w:r>
    </w:p>
    <w:p w14:paraId="1F50CB96" w14:textId="77777777" w:rsidR="00170F0E" w:rsidRPr="002525F3" w:rsidRDefault="00170F0E" w:rsidP="00170F0E">
      <w:pPr>
        <w:rPr>
          <w:rFonts w:ascii="Arial" w:hAnsi="Arial" w:cs="Arial"/>
        </w:rPr>
      </w:pPr>
    </w:p>
    <w:p w14:paraId="799EF701" w14:textId="77777777" w:rsidR="00170F0E" w:rsidRPr="00AA7C1A" w:rsidRDefault="00170F0E" w:rsidP="00170F0E">
      <w:pPr>
        <w:ind w:left="720"/>
        <w:rPr>
          <w:rFonts w:ascii="Arial" w:hAnsi="Arial" w:cs="Arial"/>
          <w:i/>
        </w:rPr>
      </w:pPr>
      <w:r w:rsidRPr="00A65726">
        <w:rPr>
          <w:rFonts w:ascii="Arial" w:hAnsi="Arial" w:cs="Arial"/>
          <w:i/>
        </w:rPr>
        <w:t>Projects that were initially advertised to be let prior to April 10, 2020</w:t>
      </w:r>
      <w:r>
        <w:rPr>
          <w:rFonts w:ascii="Arial" w:hAnsi="Arial" w:cs="Arial"/>
          <w:i/>
        </w:rPr>
        <w:t>,</w:t>
      </w:r>
      <w:r w:rsidRPr="00A65726">
        <w:rPr>
          <w:rFonts w:ascii="Arial" w:hAnsi="Arial" w:cs="Arial"/>
          <w:i/>
        </w:rPr>
        <w:t xml:space="preserve"> may continue to </w:t>
      </w:r>
      <w:r w:rsidRPr="00AA7C1A">
        <w:rPr>
          <w:rFonts w:ascii="Arial" w:hAnsi="Arial" w:cs="Arial"/>
          <w:i/>
        </w:rPr>
        <w:t>use Pub 408/2016, Change No. 7, effective October 4, 2019.</w:t>
      </w:r>
    </w:p>
    <w:p w14:paraId="6276E66F" w14:textId="77777777" w:rsidR="00170F0E" w:rsidRPr="008C189F" w:rsidRDefault="00170F0E" w:rsidP="00170F0E">
      <w:pPr>
        <w:ind w:left="720"/>
        <w:rPr>
          <w:rFonts w:ascii="Arial" w:hAnsi="Arial" w:cs="Arial"/>
          <w:i/>
        </w:rPr>
      </w:pPr>
    </w:p>
    <w:p w14:paraId="067320F2" w14:textId="77777777" w:rsidR="00170F0E" w:rsidRDefault="00170F0E" w:rsidP="00170F0E">
      <w:pPr>
        <w:ind w:left="720"/>
        <w:rPr>
          <w:rFonts w:ascii="Arial" w:hAnsi="Arial" w:cs="Arial"/>
        </w:rPr>
      </w:pPr>
      <w:r w:rsidRPr="008C189F">
        <w:rPr>
          <w:rFonts w:ascii="Arial" w:hAnsi="Arial" w:cs="Arial"/>
          <w:i/>
        </w:rPr>
        <w:t>For projects let after April 10, 2020, that will use Pub 408/2016, Change No. 7,</w:t>
      </w:r>
      <w:r>
        <w:rPr>
          <w:rFonts w:ascii="Arial" w:hAnsi="Arial" w:cs="Arial"/>
          <w:i/>
        </w:rPr>
        <w:t xml:space="preserve"> as the governing specifications,</w:t>
      </w:r>
      <w:r w:rsidRPr="008C189F">
        <w:rPr>
          <w:rFonts w:ascii="Arial" w:hAnsi="Arial" w:cs="Arial"/>
          <w:i/>
        </w:rPr>
        <w:t xml:space="preserve"> pay items and special provisions must be populated on projects prior to April 10, 2020</w:t>
      </w:r>
      <w:r w:rsidRPr="008C189F">
        <w:rPr>
          <w:rFonts w:ascii="Arial" w:hAnsi="Arial" w:cs="Arial"/>
        </w:rPr>
        <w:t>.</w:t>
      </w:r>
    </w:p>
    <w:p w14:paraId="09C3979E" w14:textId="77777777" w:rsidR="000263D9" w:rsidRDefault="000263D9" w:rsidP="00170F0E">
      <w:pPr>
        <w:ind w:left="720"/>
        <w:rPr>
          <w:rFonts w:ascii="Arial" w:hAnsi="Arial" w:cs="Arial"/>
        </w:rPr>
      </w:pPr>
    </w:p>
    <w:p w14:paraId="2F9C489D" w14:textId="77777777" w:rsidR="00B941E1" w:rsidRPr="00EE6912" w:rsidRDefault="00B941E1" w:rsidP="00B941E1">
      <w:pPr>
        <w:ind w:left="720"/>
        <w:rPr>
          <w:rFonts w:ascii="Arial" w:hAnsi="Arial" w:cs="Arial"/>
          <w:i/>
        </w:rPr>
      </w:pPr>
      <w:r w:rsidRPr="00EE6912">
        <w:rPr>
          <w:rFonts w:ascii="Arial" w:hAnsi="Arial" w:cs="Arial"/>
          <w:i/>
        </w:rPr>
        <w:t xml:space="preserve">On April 10, 2020, ECMS will automatically activate new pay items and special provisions, delete no longer used pay items and special provisions, and replace pay items and special provisions with new pay items and special provisions. </w:t>
      </w:r>
    </w:p>
    <w:p w14:paraId="199A7C10" w14:textId="77777777" w:rsidR="00B941E1" w:rsidRPr="00EE6912" w:rsidRDefault="00B941E1" w:rsidP="00B941E1">
      <w:pPr>
        <w:ind w:left="720"/>
        <w:rPr>
          <w:rFonts w:ascii="Arial" w:hAnsi="Arial" w:cs="Arial"/>
          <w:i/>
        </w:rPr>
      </w:pPr>
    </w:p>
    <w:p w14:paraId="56964129" w14:textId="77777777" w:rsidR="00B941E1" w:rsidRPr="00EE6912" w:rsidRDefault="00B941E1" w:rsidP="00B941E1">
      <w:pPr>
        <w:ind w:left="720"/>
        <w:rPr>
          <w:rFonts w:ascii="Arial" w:hAnsi="Arial" w:cs="Arial"/>
          <w:i/>
        </w:rPr>
      </w:pPr>
      <w:r w:rsidRPr="00EE6912">
        <w:rPr>
          <w:rFonts w:ascii="Arial" w:hAnsi="Arial" w:cs="Arial"/>
          <w:i/>
        </w:rPr>
        <w:t>Replaced and deleted pay items and special provisions will no longer be accessible to place on a project.</w:t>
      </w:r>
    </w:p>
    <w:p w14:paraId="5D4EA972" w14:textId="77777777" w:rsidR="00170F0E" w:rsidRDefault="00170F0E" w:rsidP="00170F0E"/>
    <w:p w14:paraId="2DC7554E" w14:textId="77777777" w:rsidR="001C79FC" w:rsidRDefault="001C79FC" w:rsidP="00170F0E">
      <w:pPr>
        <w:rPr>
          <w:rFonts w:ascii="Arial" w:hAnsi="Arial" w:cs="Arial"/>
        </w:rPr>
      </w:pPr>
    </w:p>
    <w:p w14:paraId="53205179" w14:textId="77777777" w:rsidR="00170F0E" w:rsidRPr="007D304C" w:rsidRDefault="00170F0E" w:rsidP="00170F0E">
      <w:pPr>
        <w:rPr>
          <w:rFonts w:ascii="Arial" w:hAnsi="Arial" w:cs="Arial"/>
        </w:rPr>
      </w:pPr>
      <w:r>
        <w:rPr>
          <w:rFonts w:ascii="Arial" w:hAnsi="Arial" w:cs="Arial"/>
        </w:rPr>
        <w:t>Waivers for the use of Pub 408/2016, Change</w:t>
      </w:r>
      <w:r w:rsidR="008B79D3">
        <w:rPr>
          <w:rFonts w:ascii="Arial" w:hAnsi="Arial" w:cs="Arial"/>
        </w:rPr>
        <w:t xml:space="preserve"> No. 7, t</w:t>
      </w:r>
      <w:r>
        <w:rPr>
          <w:rFonts w:ascii="Arial" w:hAnsi="Arial" w:cs="Arial"/>
        </w:rPr>
        <w:t>hat were granted for specific projects being let after April 10, 2020 remain in effect.</w:t>
      </w:r>
    </w:p>
    <w:p w14:paraId="19E27B62" w14:textId="77777777" w:rsidR="00170F0E" w:rsidRPr="002525F3" w:rsidRDefault="00170F0E" w:rsidP="00170F0E">
      <w:pPr>
        <w:pStyle w:val="ListParagraph"/>
        <w:ind w:left="0"/>
        <w:rPr>
          <w:rFonts w:ascii="Arial" w:hAnsi="Arial" w:cs="Arial"/>
        </w:rPr>
      </w:pPr>
    </w:p>
    <w:p w14:paraId="20A40BB6" w14:textId="77777777" w:rsidR="00170F0E" w:rsidRPr="002525F3" w:rsidRDefault="00170F0E" w:rsidP="00170F0E">
      <w:pPr>
        <w:pStyle w:val="ListParagraph"/>
        <w:ind w:left="0"/>
        <w:rPr>
          <w:rFonts w:ascii="Arial" w:hAnsi="Arial" w:cs="Arial"/>
        </w:rPr>
      </w:pPr>
      <w:r w:rsidRPr="002525F3">
        <w:rPr>
          <w:rFonts w:ascii="Arial" w:hAnsi="Arial" w:cs="Arial"/>
        </w:rPr>
        <w:t>Projects that are scheduled to be let after April 10, 2020 that have already started to incorporate Pub 408/2020 s</w:t>
      </w:r>
      <w:r>
        <w:rPr>
          <w:rFonts w:ascii="Arial" w:hAnsi="Arial" w:cs="Arial"/>
        </w:rPr>
        <w:t>pecifications and s</w:t>
      </w:r>
      <w:r w:rsidRPr="002525F3">
        <w:rPr>
          <w:rFonts w:ascii="Arial" w:hAnsi="Arial" w:cs="Arial"/>
        </w:rPr>
        <w:t xml:space="preserve">tandards </w:t>
      </w:r>
      <w:r>
        <w:rPr>
          <w:rFonts w:ascii="Arial" w:hAnsi="Arial" w:cs="Arial"/>
        </w:rPr>
        <w:t>are to c</w:t>
      </w:r>
      <w:r w:rsidRPr="002525F3">
        <w:rPr>
          <w:rFonts w:ascii="Arial" w:hAnsi="Arial" w:cs="Arial"/>
        </w:rPr>
        <w:t>ontinue with that effort.</w:t>
      </w:r>
    </w:p>
    <w:p w14:paraId="506205EE" w14:textId="77777777" w:rsidR="00170F0E" w:rsidRDefault="00170F0E" w:rsidP="00170F0E">
      <w:pPr>
        <w:rPr>
          <w:rFonts w:ascii="Arial" w:hAnsi="Arial" w:cs="Arial"/>
        </w:rPr>
      </w:pPr>
    </w:p>
    <w:p w14:paraId="5B8A59DF" w14:textId="77777777" w:rsidR="00170F0E" w:rsidRPr="005115C9" w:rsidRDefault="00170F0E" w:rsidP="00170F0E">
      <w:pPr>
        <w:rPr>
          <w:rFonts w:ascii="Arial" w:hAnsi="Arial" w:cs="Arial"/>
        </w:rPr>
      </w:pPr>
      <w:r w:rsidRPr="005115C9">
        <w:rPr>
          <w:rFonts w:ascii="Arial" w:hAnsi="Arial" w:cs="Arial"/>
        </w:rPr>
        <w:t xml:space="preserve">Please contact Elizabeth Roman, P.E. at (717) 214-8710 or </w:t>
      </w:r>
      <w:hyperlink r:id="rId11" w:history="1">
        <w:r w:rsidRPr="00555068">
          <w:rPr>
            <w:rStyle w:val="Hyperlink"/>
            <w:rFonts w:ascii="Arial" w:eastAsiaTheme="majorEastAsia" w:hAnsi="Arial" w:cs="Arial"/>
          </w:rPr>
          <w:t>elizaroman@pa.gov</w:t>
        </w:r>
      </w:hyperlink>
      <w:r>
        <w:rPr>
          <w:rFonts w:ascii="Arial" w:hAnsi="Arial" w:cs="Arial"/>
        </w:rPr>
        <w:t xml:space="preserve"> </w:t>
      </w:r>
      <w:r w:rsidRPr="005115C9">
        <w:rPr>
          <w:rFonts w:ascii="Arial" w:hAnsi="Arial" w:cs="Arial"/>
        </w:rPr>
        <w:t>with any questions.</w:t>
      </w:r>
    </w:p>
    <w:p w14:paraId="65A694C1" w14:textId="77777777" w:rsidR="00170F0E" w:rsidRDefault="00170F0E" w:rsidP="007D304C">
      <w:pPr>
        <w:rPr>
          <w:rFonts w:ascii="Arial" w:hAnsi="Arial" w:cs="Arial"/>
        </w:rPr>
      </w:pPr>
    </w:p>
    <w:p w14:paraId="42A59AA9" w14:textId="77777777" w:rsidR="008B79D3" w:rsidRDefault="008B79D3" w:rsidP="00737297">
      <w:pPr>
        <w:rPr>
          <w:rFonts w:ascii="Arial" w:hAnsi="Arial" w:cs="Arial"/>
        </w:rPr>
      </w:pPr>
    </w:p>
    <w:p w14:paraId="662B2A79" w14:textId="77777777" w:rsidR="00737297" w:rsidRPr="005115C9" w:rsidRDefault="00737297" w:rsidP="00737297">
      <w:pPr>
        <w:rPr>
          <w:rFonts w:ascii="Arial" w:hAnsi="Arial" w:cs="Arial"/>
        </w:rPr>
      </w:pPr>
      <w:r>
        <w:rPr>
          <w:rFonts w:ascii="Arial" w:hAnsi="Arial" w:cs="Arial"/>
        </w:rPr>
        <w:t>4821/ER/</w:t>
      </w:r>
      <w:proofErr w:type="spellStart"/>
      <w:r w:rsidR="00EE6912">
        <w:rPr>
          <w:rFonts w:ascii="Arial" w:hAnsi="Arial" w:cs="Arial"/>
        </w:rPr>
        <w:t>cr</w:t>
      </w:r>
      <w:proofErr w:type="spellEnd"/>
    </w:p>
    <w:p w14:paraId="21093F12" w14:textId="77777777" w:rsidR="00976CC7" w:rsidRDefault="00976CC7" w:rsidP="005115C9">
      <w:pPr>
        <w:rPr>
          <w:rFonts w:ascii="Arial" w:hAnsi="Arial" w:cs="Arial"/>
        </w:rPr>
      </w:pPr>
    </w:p>
    <w:p w14:paraId="7AC56A94" w14:textId="77777777" w:rsidR="005115C9" w:rsidRDefault="005115C9" w:rsidP="005115C9">
      <w:pPr>
        <w:rPr>
          <w:rFonts w:ascii="Arial" w:hAnsi="Arial" w:cs="Arial"/>
        </w:rPr>
      </w:pPr>
    </w:p>
    <w:p w14:paraId="0296B631" w14:textId="77777777" w:rsidR="005115C9" w:rsidRDefault="005115C9" w:rsidP="005115C9">
      <w:pPr>
        <w:rPr>
          <w:rFonts w:ascii="Arial" w:hAnsi="Arial" w:cs="Arial"/>
        </w:rPr>
      </w:pPr>
      <w:r>
        <w:rPr>
          <w:rFonts w:ascii="Arial" w:hAnsi="Arial" w:cs="Arial"/>
        </w:rPr>
        <w:t>cc</w:t>
      </w:r>
      <w:r w:rsidRPr="002C482B">
        <w:rPr>
          <w:rFonts w:ascii="Arial" w:hAnsi="Arial" w:cs="Arial"/>
        </w:rPr>
        <w:t>:</w:t>
      </w:r>
      <w:r w:rsidRPr="002C482B">
        <w:rPr>
          <w:rFonts w:ascii="Arial" w:hAnsi="Arial" w:cs="Arial"/>
        </w:rPr>
        <w:tab/>
      </w:r>
      <w:r>
        <w:rPr>
          <w:rFonts w:ascii="Arial" w:hAnsi="Arial" w:cs="Arial"/>
        </w:rPr>
        <w:t>District Contract Management Managers</w:t>
      </w:r>
    </w:p>
    <w:p w14:paraId="6AD8242E" w14:textId="77777777" w:rsidR="005115C9" w:rsidRDefault="005115C9" w:rsidP="005115C9">
      <w:pPr>
        <w:ind w:firstLine="720"/>
        <w:rPr>
          <w:rFonts w:ascii="Arial" w:hAnsi="Arial" w:cs="Arial"/>
        </w:rPr>
      </w:pPr>
      <w:r>
        <w:rPr>
          <w:rFonts w:ascii="Arial" w:hAnsi="Arial" w:cs="Arial"/>
        </w:rPr>
        <w:t>District Portfolio Managers</w:t>
      </w:r>
    </w:p>
    <w:p w14:paraId="025C9898" w14:textId="77777777" w:rsidR="00D53BD8" w:rsidRDefault="00D53BD8" w:rsidP="005115C9">
      <w:pPr>
        <w:ind w:firstLine="720"/>
        <w:rPr>
          <w:rFonts w:ascii="Arial" w:hAnsi="Arial" w:cs="Arial"/>
        </w:rPr>
      </w:pPr>
      <w:r>
        <w:rPr>
          <w:rFonts w:ascii="Arial" w:hAnsi="Arial" w:cs="Arial"/>
        </w:rPr>
        <w:t>Bureau of Project Delivery Division Chiefs</w:t>
      </w:r>
    </w:p>
    <w:p w14:paraId="00F0E344" w14:textId="21E5A7A1" w:rsidR="005115C9" w:rsidRDefault="005115C9" w:rsidP="005115C9">
      <w:pPr>
        <w:ind w:firstLine="720"/>
        <w:rPr>
          <w:rFonts w:ascii="Arial" w:hAnsi="Arial" w:cs="Arial"/>
        </w:rPr>
      </w:pPr>
      <w:r>
        <w:rPr>
          <w:rFonts w:ascii="Arial" w:hAnsi="Arial" w:cs="Arial"/>
        </w:rPr>
        <w:t>Bureau of Project Delivery Section Chiefs</w:t>
      </w:r>
    </w:p>
    <w:p w14:paraId="344B5722" w14:textId="77777777" w:rsidR="005115C9" w:rsidRDefault="005115C9" w:rsidP="005115C9">
      <w:pPr>
        <w:ind w:firstLine="720"/>
        <w:rPr>
          <w:rFonts w:ascii="Arial" w:hAnsi="Arial" w:cs="Arial"/>
        </w:rPr>
      </w:pPr>
      <w:r>
        <w:rPr>
          <w:rFonts w:ascii="Arial" w:hAnsi="Arial" w:cs="Arial"/>
        </w:rPr>
        <w:t>Lynn Phillips, Contract Award Office</w:t>
      </w:r>
    </w:p>
    <w:p w14:paraId="495A8C5E" w14:textId="77777777" w:rsidR="000E3A84" w:rsidRDefault="000E3A84" w:rsidP="005115C9">
      <w:pPr>
        <w:ind w:firstLine="720"/>
        <w:rPr>
          <w:rFonts w:ascii="Arial" w:hAnsi="Arial" w:cs="Arial"/>
        </w:rPr>
      </w:pPr>
      <w:r>
        <w:rPr>
          <w:rFonts w:ascii="Arial" w:hAnsi="Arial" w:cs="Arial"/>
        </w:rPr>
        <w:t xml:space="preserve">Liz Roman, </w:t>
      </w:r>
      <w:r w:rsidR="001D132F">
        <w:rPr>
          <w:rFonts w:ascii="Arial" w:hAnsi="Arial" w:cs="Arial"/>
        </w:rPr>
        <w:t>Project Schedules, Specifications and Constructability</w:t>
      </w:r>
    </w:p>
    <w:p w14:paraId="31C7CF66" w14:textId="77777777" w:rsidR="005115C9" w:rsidRDefault="005115C9" w:rsidP="005115C9">
      <w:pPr>
        <w:ind w:firstLine="720"/>
        <w:rPr>
          <w:rFonts w:ascii="Arial" w:hAnsi="Arial" w:cs="Arial"/>
        </w:rPr>
      </w:pPr>
      <w:r>
        <w:rPr>
          <w:rFonts w:ascii="Arial" w:hAnsi="Arial" w:cs="Arial"/>
        </w:rPr>
        <w:t>Rich Schmeck, Project Schedules, Specifications and Constructability</w:t>
      </w:r>
    </w:p>
    <w:p w14:paraId="596C44BC" w14:textId="77777777" w:rsidR="005115C9" w:rsidRDefault="005115C9" w:rsidP="005115C9">
      <w:pPr>
        <w:ind w:firstLine="720"/>
        <w:rPr>
          <w:rFonts w:ascii="Arial" w:hAnsi="Arial" w:cs="Arial"/>
        </w:rPr>
      </w:pPr>
      <w:r>
        <w:rPr>
          <w:rFonts w:ascii="Arial" w:hAnsi="Arial" w:cs="Arial"/>
        </w:rPr>
        <w:t>Bill Warden, Project Schedules, Specifications and Constructability</w:t>
      </w:r>
    </w:p>
    <w:p w14:paraId="24F0713E" w14:textId="77777777" w:rsidR="0005525E" w:rsidRDefault="0005525E" w:rsidP="005115C9">
      <w:pPr>
        <w:ind w:firstLine="720"/>
        <w:rPr>
          <w:rFonts w:ascii="Arial" w:hAnsi="Arial" w:cs="Arial"/>
        </w:rPr>
      </w:pPr>
      <w:r>
        <w:rPr>
          <w:rFonts w:ascii="Arial" w:hAnsi="Arial" w:cs="Arial"/>
        </w:rPr>
        <w:t>Alicia Nolan, FHWA</w:t>
      </w:r>
    </w:p>
    <w:p w14:paraId="31245B20" w14:textId="3E2ED00E" w:rsidR="0005525E" w:rsidRDefault="0005525E" w:rsidP="005115C9">
      <w:pPr>
        <w:ind w:firstLine="720"/>
        <w:rPr>
          <w:rFonts w:ascii="Arial" w:hAnsi="Arial" w:cs="Arial"/>
        </w:rPr>
      </w:pPr>
      <w:bookmarkStart w:id="1" w:name="_GoBack"/>
      <w:bookmarkEnd w:id="1"/>
      <w:r>
        <w:rPr>
          <w:rFonts w:ascii="Arial" w:hAnsi="Arial" w:cs="Arial"/>
        </w:rPr>
        <w:t xml:space="preserve">Mike Shaak, PTC </w:t>
      </w:r>
    </w:p>
    <w:p w14:paraId="2995C17B" w14:textId="4250CF0F" w:rsidR="005115C9" w:rsidRDefault="005115C9" w:rsidP="005115C9">
      <w:pPr>
        <w:ind w:firstLine="720"/>
        <w:rPr>
          <w:rFonts w:ascii="Arial" w:hAnsi="Arial" w:cs="Arial"/>
        </w:rPr>
      </w:pPr>
      <w:r>
        <w:rPr>
          <w:rFonts w:ascii="Arial" w:hAnsi="Arial" w:cs="Arial"/>
        </w:rPr>
        <w:t>Leeann Sherman, ACEC</w:t>
      </w:r>
      <w:r w:rsidR="00523546">
        <w:rPr>
          <w:rFonts w:ascii="Arial" w:hAnsi="Arial" w:cs="Arial"/>
        </w:rPr>
        <w:t>/PA</w:t>
      </w:r>
    </w:p>
    <w:p w14:paraId="712C55B6" w14:textId="1512E9DA" w:rsidR="005115C9" w:rsidRDefault="005115C9" w:rsidP="00976CC7">
      <w:pPr>
        <w:ind w:firstLine="720"/>
        <w:rPr>
          <w:rFonts w:ascii="Arial" w:hAnsi="Arial" w:cs="Arial"/>
        </w:rPr>
      </w:pPr>
      <w:r>
        <w:rPr>
          <w:rFonts w:ascii="Arial" w:hAnsi="Arial" w:cs="Arial"/>
        </w:rPr>
        <w:t>Robert Latham, APC</w:t>
      </w:r>
    </w:p>
    <w:p w14:paraId="11A20A7E" w14:textId="45C6375D" w:rsidR="00223424" w:rsidRDefault="00223424" w:rsidP="00976CC7">
      <w:pPr>
        <w:ind w:firstLine="720"/>
        <w:rPr>
          <w:rFonts w:ascii="Arial" w:hAnsi="Arial" w:cs="Arial"/>
        </w:rPr>
      </w:pPr>
      <w:r>
        <w:rPr>
          <w:rFonts w:ascii="Arial" w:hAnsi="Arial" w:cs="Arial"/>
        </w:rPr>
        <w:t>Charlie Goodhart, PAPA</w:t>
      </w:r>
      <w:r>
        <w:rPr>
          <w:rFonts w:ascii="Arial" w:hAnsi="Arial" w:cs="Arial"/>
        </w:rPr>
        <w:br/>
      </w:r>
      <w:r>
        <w:rPr>
          <w:rFonts w:ascii="Arial" w:hAnsi="Arial" w:cs="Arial"/>
        </w:rPr>
        <w:tab/>
        <w:t>John Becker, ACPA</w:t>
      </w:r>
      <w:r>
        <w:rPr>
          <w:rFonts w:ascii="Arial" w:hAnsi="Arial" w:cs="Arial"/>
        </w:rPr>
        <w:br/>
      </w:r>
      <w:r>
        <w:rPr>
          <w:rFonts w:ascii="Arial" w:hAnsi="Arial" w:cs="Arial"/>
        </w:rPr>
        <w:tab/>
        <w:t>Peter Vlahos, PACA</w:t>
      </w:r>
    </w:p>
    <w:sectPr w:rsidR="00223424" w:rsidSect="0041266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992CA" w14:textId="77777777" w:rsidR="00FB1BB2" w:rsidRDefault="00FB1BB2">
      <w:r>
        <w:separator/>
      </w:r>
    </w:p>
  </w:endnote>
  <w:endnote w:type="continuationSeparator" w:id="0">
    <w:p w14:paraId="6BFF6F03" w14:textId="77777777" w:rsidR="00FB1BB2" w:rsidRDefault="00FB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4362B" w14:textId="77777777" w:rsidR="001C3524" w:rsidRDefault="001C3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43D65" w14:textId="77777777" w:rsidR="001C3524" w:rsidRDefault="001C35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25C43" w14:textId="77777777" w:rsidR="001C3524" w:rsidRDefault="00425D02" w:rsidP="00425D02">
    <w:pPr>
      <w:pStyle w:val="Footer"/>
      <w:tabs>
        <w:tab w:val="clear" w:pos="4320"/>
        <w:tab w:val="clear" w:pos="8640"/>
        <w:tab w:val="center" w:pos="6120"/>
      </w:tabs>
      <w:jc w:val="center"/>
      <w:rPr>
        <w:rFonts w:ascii="Arial" w:hAnsi="Arial" w:cs="Arial"/>
        <w:color w:val="002060"/>
        <w:sz w:val="16"/>
        <w:szCs w:val="16"/>
      </w:rPr>
    </w:pPr>
    <w:r w:rsidRPr="0091555F">
      <w:rPr>
        <w:rFonts w:ascii="Arial" w:hAnsi="Arial" w:cs="Arial"/>
        <w:noProof/>
        <w:color w:val="002060"/>
        <w:sz w:val="16"/>
        <w:szCs w:val="16"/>
      </w:rPr>
      <mc:AlternateContent>
        <mc:Choice Requires="wps">
          <w:drawing>
            <wp:anchor distT="0" distB="0" distL="114300" distR="114300" simplePos="0" relativeHeight="251664384" behindDoc="0" locked="0" layoutInCell="1" allowOverlap="1" wp14:anchorId="6DC9263F" wp14:editId="58CD2F6E">
              <wp:simplePos x="0" y="0"/>
              <wp:positionH relativeFrom="column">
                <wp:posOffset>-139700</wp:posOffset>
              </wp:positionH>
              <wp:positionV relativeFrom="paragraph">
                <wp:posOffset>-22860</wp:posOffset>
              </wp:positionV>
              <wp:extent cx="6413500" cy="0"/>
              <wp:effectExtent l="0" t="0" r="25400" b="1905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28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9B129" id="Line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8pt" to="49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" strokecolor="#002868"/>
          </w:pict>
        </mc:Fallback>
      </mc:AlternateContent>
    </w:r>
    <w:r w:rsidRPr="0091555F">
      <w:rPr>
        <w:rFonts w:ascii="Arial" w:hAnsi="Arial" w:cs="Arial"/>
        <w:color w:val="002060"/>
        <w:sz w:val="16"/>
        <w:szCs w:val="16"/>
      </w:rPr>
      <w:t xml:space="preserve">Bureau of Project Delivery </w:t>
    </w:r>
  </w:p>
  <w:p w14:paraId="69CA3FEB" w14:textId="77777777" w:rsidR="00425D02" w:rsidRPr="0064413C" w:rsidRDefault="00425D02" w:rsidP="00425D02">
    <w:pPr>
      <w:pStyle w:val="Footer"/>
      <w:tabs>
        <w:tab w:val="clear" w:pos="4320"/>
        <w:tab w:val="clear" w:pos="8640"/>
        <w:tab w:val="center" w:pos="6120"/>
      </w:tabs>
      <w:jc w:val="center"/>
      <w:rPr>
        <w:rFonts w:ascii="Arial" w:hAnsi="Arial" w:cs="Arial"/>
        <w:color w:val="002060"/>
        <w:sz w:val="16"/>
        <w:szCs w:val="16"/>
      </w:rPr>
    </w:pPr>
    <w:r w:rsidRPr="0091555F">
      <w:rPr>
        <w:rFonts w:ascii="Arial" w:hAnsi="Arial" w:cs="Arial"/>
        <w:color w:val="002060"/>
        <w:sz w:val="16"/>
        <w:szCs w:val="16"/>
      </w:rPr>
      <w:t>400 N. Street – 7</w:t>
    </w:r>
    <w:r w:rsidRPr="0091555F">
      <w:rPr>
        <w:rFonts w:ascii="Arial" w:hAnsi="Arial" w:cs="Arial"/>
        <w:color w:val="002060"/>
        <w:sz w:val="16"/>
        <w:szCs w:val="16"/>
        <w:vertAlign w:val="superscript"/>
      </w:rPr>
      <w:t>th</w:t>
    </w:r>
    <w:r w:rsidRPr="0091555F">
      <w:rPr>
        <w:rFonts w:ascii="Arial" w:hAnsi="Arial" w:cs="Arial"/>
        <w:color w:val="002060"/>
        <w:sz w:val="16"/>
        <w:szCs w:val="16"/>
      </w:rPr>
      <w:t xml:space="preserve"> Floor | Harrisburg, PA 17120 | 717-</w:t>
    </w:r>
    <w:r w:rsidR="00272397">
      <w:rPr>
        <w:rFonts w:ascii="Arial" w:hAnsi="Arial" w:cs="Arial"/>
        <w:color w:val="002060"/>
        <w:sz w:val="16"/>
        <w:szCs w:val="16"/>
      </w:rPr>
      <w:t>214</w:t>
    </w:r>
    <w:r w:rsidRPr="0091555F">
      <w:rPr>
        <w:rFonts w:ascii="Arial" w:hAnsi="Arial" w:cs="Arial"/>
        <w:color w:val="002060"/>
        <w:sz w:val="16"/>
        <w:szCs w:val="16"/>
      </w:rPr>
      <w:t>-</w:t>
    </w:r>
    <w:r w:rsidR="00272397">
      <w:rPr>
        <w:rFonts w:ascii="Arial" w:hAnsi="Arial" w:cs="Arial"/>
        <w:color w:val="002060"/>
        <w:sz w:val="16"/>
        <w:szCs w:val="16"/>
      </w:rPr>
      <w:t>8710</w:t>
    </w:r>
    <w:r w:rsidRPr="0091555F">
      <w:rPr>
        <w:rFonts w:ascii="Arial" w:hAnsi="Arial" w:cs="Arial"/>
        <w:color w:val="002060"/>
        <w:sz w:val="16"/>
        <w:szCs w:val="16"/>
      </w:rPr>
      <w:t xml:space="preserve"> | www.</w:t>
    </w:r>
    <w:r>
      <w:rPr>
        <w:rFonts w:ascii="Arial" w:hAnsi="Arial" w:cs="Arial"/>
        <w:color w:val="002060"/>
        <w:sz w:val="16"/>
        <w:szCs w:val="16"/>
      </w:rPr>
      <w:t>penn</w:t>
    </w:r>
    <w:r w:rsidRPr="0091555F">
      <w:rPr>
        <w:rFonts w:ascii="Arial" w:hAnsi="Arial" w:cs="Arial"/>
        <w:color w:val="002060"/>
        <w:sz w:val="16"/>
        <w:szCs w:val="16"/>
      </w:rPr>
      <w:t>dot.</w:t>
    </w:r>
    <w:r>
      <w:rPr>
        <w:rFonts w:ascii="Arial" w:hAnsi="Arial" w:cs="Arial"/>
        <w:color w:val="002060"/>
        <w:sz w:val="16"/>
        <w:szCs w:val="16"/>
      </w:rPr>
      <w:t>gov</w:t>
    </w:r>
  </w:p>
  <w:p w14:paraId="0F030273" w14:textId="77777777" w:rsidR="00412668" w:rsidRPr="00C754F2" w:rsidRDefault="00FB1BB2" w:rsidP="00C75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7EDC2" w14:textId="77777777" w:rsidR="00FB1BB2" w:rsidRDefault="00FB1BB2">
      <w:r>
        <w:separator/>
      </w:r>
    </w:p>
  </w:footnote>
  <w:footnote w:type="continuationSeparator" w:id="0">
    <w:p w14:paraId="1786A1C7" w14:textId="77777777" w:rsidR="00FB1BB2" w:rsidRDefault="00FB1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DA521" w14:textId="77777777" w:rsidR="001C3524" w:rsidRDefault="001C3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92504" w14:textId="47709A3B" w:rsidR="00014C79" w:rsidRPr="00014C79" w:rsidRDefault="00E35B0C" w:rsidP="009C1F57">
    <w:pPr>
      <w:pStyle w:val="Header"/>
      <w:rPr>
        <w:rFonts w:ascii="Arial" w:hAnsi="Arial" w:cs="Arial"/>
      </w:rPr>
    </w:pPr>
    <w:r>
      <w:rPr>
        <w:rFonts w:ascii="Arial" w:hAnsi="Arial" w:cs="Arial"/>
        <w:szCs w:val="20"/>
      </w:rPr>
      <w:t>Clarification</w:t>
    </w:r>
    <w:r w:rsidR="00C70C88">
      <w:rPr>
        <w:rFonts w:ascii="Arial" w:hAnsi="Arial" w:cs="Arial"/>
        <w:szCs w:val="20"/>
      </w:rPr>
      <w:t xml:space="preserve"> for use of Publication </w:t>
    </w:r>
    <w:r w:rsidR="00C70C88">
      <w:rPr>
        <w:rFonts w:ascii="Arial" w:hAnsi="Arial" w:cs="Arial"/>
      </w:rPr>
      <w:t>408/2016, Change</w:t>
    </w:r>
    <w:r w:rsidR="008B79D3">
      <w:rPr>
        <w:rFonts w:ascii="Arial" w:hAnsi="Arial" w:cs="Arial"/>
      </w:rPr>
      <w:t xml:space="preserve"> No. 7, f</w:t>
    </w:r>
    <w:r w:rsidR="00C70C88">
      <w:rPr>
        <w:rFonts w:ascii="Arial" w:hAnsi="Arial" w:cs="Arial"/>
      </w:rPr>
      <w:t xml:space="preserve">or projects with original </w:t>
    </w:r>
    <w:r w:rsidR="00D34BB1">
      <w:rPr>
        <w:rFonts w:ascii="Arial" w:hAnsi="Arial" w:cs="Arial"/>
      </w:rPr>
      <w:t xml:space="preserve">advertised </w:t>
    </w:r>
    <w:r w:rsidR="00C70C88">
      <w:rPr>
        <w:rFonts w:ascii="Arial" w:hAnsi="Arial" w:cs="Arial"/>
      </w:rPr>
      <w:t>let dates prior to April 10, 2020</w:t>
    </w:r>
  </w:p>
  <w:p w14:paraId="478DE14B" w14:textId="77777777" w:rsidR="009C1F57" w:rsidRDefault="009C1F57" w:rsidP="009C1F57">
    <w:pPr>
      <w:pStyle w:val="Header"/>
      <w:rPr>
        <w:rFonts w:ascii="Arial" w:hAnsi="Arial" w:cs="Arial"/>
        <w:noProof/>
      </w:rPr>
    </w:pPr>
    <w:r>
      <w:rPr>
        <w:rFonts w:ascii="Arial" w:hAnsi="Arial" w:cs="Arial"/>
      </w:rPr>
      <w:t xml:space="preserve">Page </w:t>
    </w:r>
    <w:r w:rsidRPr="006B09DC">
      <w:rPr>
        <w:rFonts w:ascii="Arial" w:hAnsi="Arial" w:cs="Arial"/>
      </w:rPr>
      <w:fldChar w:fldCharType="begin"/>
    </w:r>
    <w:r w:rsidRPr="006B09DC">
      <w:rPr>
        <w:rFonts w:ascii="Arial" w:hAnsi="Arial" w:cs="Arial"/>
      </w:rPr>
      <w:instrText xml:space="preserve"> PAGE   \* MERGEFORMAT </w:instrText>
    </w:r>
    <w:r w:rsidRPr="006B09DC">
      <w:rPr>
        <w:rFonts w:ascii="Arial" w:hAnsi="Arial" w:cs="Arial"/>
      </w:rPr>
      <w:fldChar w:fldCharType="separate"/>
    </w:r>
    <w:r w:rsidR="00D17D5D">
      <w:rPr>
        <w:rFonts w:ascii="Arial" w:hAnsi="Arial" w:cs="Arial"/>
        <w:noProof/>
      </w:rPr>
      <w:t>2</w:t>
    </w:r>
    <w:r w:rsidRPr="006B09DC">
      <w:rPr>
        <w:rFonts w:ascii="Arial" w:hAnsi="Arial" w:cs="Arial"/>
        <w:noProof/>
      </w:rPr>
      <w:fldChar w:fldCharType="end"/>
    </w:r>
  </w:p>
  <w:p w14:paraId="2908E818" w14:textId="7AB03473" w:rsidR="009C1F57" w:rsidRPr="003A3457" w:rsidRDefault="008A4C48">
    <w:pPr>
      <w:pStyle w:val="Header"/>
      <w:rPr>
        <w:rFonts w:ascii="Arial" w:hAnsi="Arial" w:cs="Arial"/>
        <w:noProof/>
      </w:rPr>
    </w:pPr>
    <w:r>
      <w:rPr>
        <w:rFonts w:ascii="Arial" w:hAnsi="Arial" w:cs="Arial"/>
        <w:noProof/>
      </w:rPr>
      <w:t xml:space="preserve">March </w:t>
    </w:r>
    <w:r w:rsidR="00E70188">
      <w:rPr>
        <w:rFonts w:ascii="Arial" w:hAnsi="Arial" w:cs="Arial"/>
        <w:noProof/>
      </w:rPr>
      <w:t>2</w:t>
    </w:r>
    <w:r w:rsidR="00844921">
      <w:rPr>
        <w:rFonts w:ascii="Arial" w:hAnsi="Arial" w:cs="Arial"/>
        <w:noProof/>
      </w:rPr>
      <w:t>5</w:t>
    </w:r>
    <w:r w:rsidR="00E70188">
      <w:rPr>
        <w:rFonts w:ascii="Arial" w:hAnsi="Arial" w:cs="Arial"/>
        <w:noProof/>
      </w:rPr>
      <w:t>,</w:t>
    </w:r>
    <w:r>
      <w:rPr>
        <w:rFonts w:ascii="Arial" w:hAnsi="Arial" w:cs="Arial"/>
        <w:noProof/>
      </w:rPr>
      <w:t xml:space="preserve"> 2020</w:t>
    </w:r>
  </w:p>
  <w:p w14:paraId="55BC9F22" w14:textId="77777777" w:rsidR="009C1F57" w:rsidRDefault="009C1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5B7AE" w14:textId="77777777" w:rsidR="00412668" w:rsidRPr="003F6BDD" w:rsidRDefault="009F07FD" w:rsidP="004117DF">
    <w:pPr>
      <w:pStyle w:val="Header"/>
      <w:spacing w:after="160"/>
      <w:rPr>
        <w:color w:val="14377D"/>
        <w:sz w:val="14"/>
      </w:rPr>
    </w:pPr>
    <w:r w:rsidRPr="003F6BDD">
      <w:rPr>
        <w:rFonts w:ascii="Verdana" w:hAnsi="Verdana"/>
        <w:smallCaps/>
        <w:color w:val="14377D"/>
        <w:sz w:val="14"/>
      </w:rPr>
      <w:t>OS-</w:t>
    </w:r>
    <w:r w:rsidR="00551874" w:rsidRPr="003F6BDD">
      <w:rPr>
        <w:rFonts w:ascii="Verdana" w:hAnsi="Verdana"/>
        <w:smallCaps/>
        <w:color w:val="14377D"/>
        <w:sz w:val="14"/>
      </w:rPr>
      <w:t>600</w:t>
    </w:r>
    <w:r w:rsidR="003F6BDD" w:rsidRPr="003F6BDD">
      <w:rPr>
        <w:rFonts w:ascii="Verdana" w:hAnsi="Verdana"/>
        <w:smallCaps/>
        <w:color w:val="14377D"/>
        <w:sz w:val="14"/>
      </w:rPr>
      <w:t>C</w:t>
    </w:r>
    <w:r w:rsidRPr="003F6BDD">
      <w:rPr>
        <w:rFonts w:ascii="Verdana" w:hAnsi="Verdana"/>
        <w:smallCaps/>
        <w:color w:val="14377D"/>
        <w:sz w:val="14"/>
      </w:rPr>
      <w:t xml:space="preserve"> (</w:t>
    </w:r>
    <w:r w:rsidR="009A694E" w:rsidRPr="003F6BDD">
      <w:rPr>
        <w:rFonts w:ascii="Verdana" w:hAnsi="Verdana"/>
        <w:smallCaps/>
        <w:color w:val="14377D"/>
        <w:sz w:val="14"/>
      </w:rPr>
      <w:t>1</w:t>
    </w:r>
    <w:r w:rsidR="00062B78">
      <w:rPr>
        <w:rFonts w:ascii="Verdana" w:hAnsi="Verdana"/>
        <w:smallCaps/>
        <w:color w:val="14377D"/>
        <w:sz w:val="14"/>
      </w:rPr>
      <w:t>2</w:t>
    </w:r>
    <w:r w:rsidR="009A694E" w:rsidRPr="003F6BDD">
      <w:rPr>
        <w:rFonts w:ascii="Verdana" w:hAnsi="Verdana"/>
        <w:smallCaps/>
        <w:color w:val="14377D"/>
        <w:sz w:val="14"/>
      </w:rPr>
      <w:t>-15</w:t>
    </w:r>
    <w:r w:rsidRPr="003F6BDD">
      <w:rPr>
        <w:rFonts w:ascii="Verdana" w:hAnsi="Verdana"/>
        <w:smallCaps/>
        <w:color w:val="14377D"/>
        <w:sz w:val="14"/>
      </w:rPr>
      <w:t xml:space="preserve">) </w:t>
    </w:r>
  </w:p>
  <w:p w14:paraId="7E14625A" w14:textId="77777777" w:rsidR="00412668" w:rsidRPr="009B028E" w:rsidRDefault="009A694E" w:rsidP="004117DF">
    <w:pPr>
      <w:pStyle w:val="Header"/>
      <w:ind w:left="-1440" w:firstLine="1440"/>
      <w:rPr>
        <w:rFonts w:ascii="Verdana" w:hAnsi="Verdana"/>
        <w:smallCaps/>
        <w:color w:val="99CCFF"/>
        <w:sz w:val="14"/>
      </w:rPr>
    </w:pPr>
    <w:r w:rsidRPr="009A694E">
      <w:rPr>
        <w:rFonts w:ascii="Verdana" w:hAnsi="Verdana"/>
        <w:smallCaps/>
        <w:noProof/>
        <w:color w:val="99CCFF"/>
        <w:sz w:val="14"/>
      </w:rPr>
      <w:drawing>
        <wp:inline distT="0" distB="0" distL="0" distR="0" wp14:anchorId="332BB72F" wp14:editId="2F1F4C5C">
          <wp:extent cx="2516825" cy="5157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DOT left-1c.jpg"/>
                  <pic:cNvPicPr/>
                </pic:nvPicPr>
                <pic:blipFill>
                  <a:blip r:embed="rId1">
                    <a:extLst>
                      <a:ext uri="{28A0092B-C50C-407E-A947-70E740481C1C}">
                        <a14:useLocalDpi xmlns:a14="http://schemas.microsoft.com/office/drawing/2010/main" val="0"/>
                      </a:ext>
                    </a:extLst>
                  </a:blip>
                  <a:stretch>
                    <a:fillRect/>
                  </a:stretch>
                </pic:blipFill>
                <pic:spPr>
                  <a:xfrm>
                    <a:off x="0" y="0"/>
                    <a:ext cx="2516825" cy="515742"/>
                  </a:xfrm>
                  <a:prstGeom prst="rect">
                    <a:avLst/>
                  </a:prstGeom>
                </pic:spPr>
              </pic:pic>
            </a:graphicData>
          </a:graphic>
        </wp:inline>
      </w:drawing>
    </w:r>
  </w:p>
  <w:p w14:paraId="6F0E1639" w14:textId="77777777" w:rsidR="00412668" w:rsidRPr="00412668" w:rsidRDefault="00551874" w:rsidP="009A694E">
    <w:pPr>
      <w:pStyle w:val="Header"/>
      <w:ind w:left="180"/>
      <w:rPr>
        <w:color w:val="9EA1BD"/>
        <w:sz w:val="14"/>
      </w:rPr>
    </w:pPr>
    <w:r>
      <w:rPr>
        <w:rFonts w:ascii="Verdana" w:hAnsi="Verdana"/>
        <w:smallCaps/>
        <w:noProof/>
        <w:color w:val="9EA1BD"/>
        <w:sz w:val="14"/>
        <w:szCs w:val="20"/>
      </w:rPr>
      <mc:AlternateContent>
        <mc:Choice Requires="wps">
          <w:drawing>
            <wp:anchor distT="0" distB="0" distL="114300" distR="114300" simplePos="0" relativeHeight="251662336" behindDoc="0" locked="0" layoutInCell="1" allowOverlap="1" wp14:anchorId="5EC1276F" wp14:editId="3312A823">
              <wp:simplePos x="0" y="0"/>
              <wp:positionH relativeFrom="column">
                <wp:posOffset>4353137</wp:posOffset>
              </wp:positionH>
              <wp:positionV relativeFrom="paragraph">
                <wp:posOffset>74930</wp:posOffset>
              </wp:positionV>
              <wp:extent cx="1599565" cy="446786"/>
              <wp:effectExtent l="0" t="0" r="635" b="1079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446786"/>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132356"/>
                            </a:solidFill>
                            <a:miter lim="800000"/>
                            <a:headEnd/>
                            <a:tailEnd/>
                          </a14:hiddenLine>
                        </a:ext>
                      </a:extLst>
                    </wps:spPr>
                    <wps:txbx>
                      <w:txbxContent>
                        <w:p w14:paraId="52A16235" w14:textId="77777777" w:rsidR="00551874" w:rsidRDefault="00551874" w:rsidP="00551874">
                          <w:pPr>
                            <w:ind w:right="-828"/>
                            <w:jc w:val="center"/>
                          </w:pPr>
                          <w:r w:rsidRPr="008A5EB0">
                            <w:rPr>
                              <w:rFonts w:ascii="Verdana" w:hAnsi="Verdana" w:cs="Arial"/>
                              <w:b/>
                              <w:sz w:val="36"/>
                              <w:szCs w:val="36"/>
                            </w:rPr>
                            <w:t>MEMO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1276F" id="_x0000_t202" coordsize="21600,21600" o:spt="202" path="m,l,21600r21600,l21600,xe">
              <v:stroke joinstyle="miter"/>
              <v:path gradientshapeok="t" o:connecttype="rect"/>
            </v:shapetype>
            <v:shape id="Text Box 15" o:spid="_x0000_s1026" type="#_x0000_t202" style="position:absolute;left:0;text-align:left;margin-left:342.75pt;margin-top:5.9pt;width:125.95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" stroked="f">
              <v:textbox>
                <w:txbxContent>
                  <w:p w14:paraId="52A16235" w14:textId="77777777" w:rsidR="00551874" w:rsidRDefault="00551874" w:rsidP="00551874">
                    <w:pPr>
                      <w:ind w:right="-828"/>
                      <w:jc w:val="center"/>
                    </w:pPr>
                    <w:r w:rsidRPr="008A5EB0">
                      <w:rPr>
                        <w:rFonts w:ascii="Verdana" w:hAnsi="Verdana" w:cs="Arial"/>
                        <w:b/>
                        <w:sz w:val="36"/>
                        <w:szCs w:val="36"/>
                      </w:rPr>
                      <w:t>MEMO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267"/>
    <w:multiLevelType w:val="hybridMultilevel"/>
    <w:tmpl w:val="EC809F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7C715EF7"/>
    <w:multiLevelType w:val="hybridMultilevel"/>
    <w:tmpl w:val="C31EF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o:colormru v:ext="edit" colors="#cfc1a5,#13235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E"/>
    <w:rsid w:val="00003A04"/>
    <w:rsid w:val="00010CBE"/>
    <w:rsid w:val="00014C79"/>
    <w:rsid w:val="00014EB0"/>
    <w:rsid w:val="000178C7"/>
    <w:rsid w:val="00017DEF"/>
    <w:rsid w:val="00021C59"/>
    <w:rsid w:val="00025B50"/>
    <w:rsid w:val="000263D9"/>
    <w:rsid w:val="000351F6"/>
    <w:rsid w:val="00036CEC"/>
    <w:rsid w:val="0005525E"/>
    <w:rsid w:val="00062B78"/>
    <w:rsid w:val="0006749D"/>
    <w:rsid w:val="000710A9"/>
    <w:rsid w:val="00073A4C"/>
    <w:rsid w:val="00075195"/>
    <w:rsid w:val="00082B6C"/>
    <w:rsid w:val="00083405"/>
    <w:rsid w:val="00095B35"/>
    <w:rsid w:val="000973A8"/>
    <w:rsid w:val="000A29A6"/>
    <w:rsid w:val="000A3CE8"/>
    <w:rsid w:val="000B0E18"/>
    <w:rsid w:val="000B1FAE"/>
    <w:rsid w:val="000B7AE6"/>
    <w:rsid w:val="000E3A84"/>
    <w:rsid w:val="000F1F4A"/>
    <w:rsid w:val="00101BA8"/>
    <w:rsid w:val="001037DA"/>
    <w:rsid w:val="0012167B"/>
    <w:rsid w:val="00123133"/>
    <w:rsid w:val="0012723D"/>
    <w:rsid w:val="00137AC9"/>
    <w:rsid w:val="00141777"/>
    <w:rsid w:val="00152507"/>
    <w:rsid w:val="00156970"/>
    <w:rsid w:val="00167C0B"/>
    <w:rsid w:val="00170F0E"/>
    <w:rsid w:val="0017450A"/>
    <w:rsid w:val="00180CBB"/>
    <w:rsid w:val="00181B09"/>
    <w:rsid w:val="0018728C"/>
    <w:rsid w:val="001921E4"/>
    <w:rsid w:val="001930DD"/>
    <w:rsid w:val="00193D2D"/>
    <w:rsid w:val="001A588D"/>
    <w:rsid w:val="001C3524"/>
    <w:rsid w:val="001C76C0"/>
    <w:rsid w:val="001C79FC"/>
    <w:rsid w:val="001D067B"/>
    <w:rsid w:val="001D132F"/>
    <w:rsid w:val="001E2019"/>
    <w:rsid w:val="001E2888"/>
    <w:rsid w:val="00204036"/>
    <w:rsid w:val="00223424"/>
    <w:rsid w:val="002316A9"/>
    <w:rsid w:val="00234339"/>
    <w:rsid w:val="00237EFD"/>
    <w:rsid w:val="002436F4"/>
    <w:rsid w:val="0024398E"/>
    <w:rsid w:val="002446F2"/>
    <w:rsid w:val="00247B18"/>
    <w:rsid w:val="00247F29"/>
    <w:rsid w:val="002525F3"/>
    <w:rsid w:val="002647F7"/>
    <w:rsid w:val="00272397"/>
    <w:rsid w:val="00274968"/>
    <w:rsid w:val="002A3A93"/>
    <w:rsid w:val="002B1212"/>
    <w:rsid w:val="002B2AE8"/>
    <w:rsid w:val="002C18BE"/>
    <w:rsid w:val="002C350B"/>
    <w:rsid w:val="002C502E"/>
    <w:rsid w:val="002D317F"/>
    <w:rsid w:val="002D4F37"/>
    <w:rsid w:val="002D6742"/>
    <w:rsid w:val="002F01FE"/>
    <w:rsid w:val="003102EB"/>
    <w:rsid w:val="003124F6"/>
    <w:rsid w:val="00333B09"/>
    <w:rsid w:val="00342B62"/>
    <w:rsid w:val="003538DC"/>
    <w:rsid w:val="003563FE"/>
    <w:rsid w:val="00357AE1"/>
    <w:rsid w:val="00360BCA"/>
    <w:rsid w:val="0036522A"/>
    <w:rsid w:val="00370DB6"/>
    <w:rsid w:val="0037647C"/>
    <w:rsid w:val="003766B9"/>
    <w:rsid w:val="003774FD"/>
    <w:rsid w:val="00377596"/>
    <w:rsid w:val="00380522"/>
    <w:rsid w:val="0038396E"/>
    <w:rsid w:val="0038658F"/>
    <w:rsid w:val="003A3457"/>
    <w:rsid w:val="003B5823"/>
    <w:rsid w:val="003C14E7"/>
    <w:rsid w:val="003C480C"/>
    <w:rsid w:val="003C6E3C"/>
    <w:rsid w:val="003E68D1"/>
    <w:rsid w:val="003E734F"/>
    <w:rsid w:val="003F3174"/>
    <w:rsid w:val="003F3B59"/>
    <w:rsid w:val="003F6BDD"/>
    <w:rsid w:val="004117DF"/>
    <w:rsid w:val="0042034B"/>
    <w:rsid w:val="00423C52"/>
    <w:rsid w:val="00425015"/>
    <w:rsid w:val="00425D02"/>
    <w:rsid w:val="00440A3B"/>
    <w:rsid w:val="00441C50"/>
    <w:rsid w:val="00443C5C"/>
    <w:rsid w:val="0046556A"/>
    <w:rsid w:val="0047105F"/>
    <w:rsid w:val="0047487B"/>
    <w:rsid w:val="004A2769"/>
    <w:rsid w:val="004A5EE1"/>
    <w:rsid w:val="004B7BA3"/>
    <w:rsid w:val="004C01EE"/>
    <w:rsid w:val="004D5EAC"/>
    <w:rsid w:val="004D6615"/>
    <w:rsid w:val="004E2E04"/>
    <w:rsid w:val="004E3D75"/>
    <w:rsid w:val="004F052D"/>
    <w:rsid w:val="00500EC2"/>
    <w:rsid w:val="00501D5D"/>
    <w:rsid w:val="00505BDE"/>
    <w:rsid w:val="005115C9"/>
    <w:rsid w:val="00522E46"/>
    <w:rsid w:val="00523546"/>
    <w:rsid w:val="00531F43"/>
    <w:rsid w:val="0053309E"/>
    <w:rsid w:val="00550E97"/>
    <w:rsid w:val="00551874"/>
    <w:rsid w:val="00567DCF"/>
    <w:rsid w:val="00596410"/>
    <w:rsid w:val="00597D9B"/>
    <w:rsid w:val="005A14A5"/>
    <w:rsid w:val="005A3B8A"/>
    <w:rsid w:val="005B2B3B"/>
    <w:rsid w:val="005C2EA9"/>
    <w:rsid w:val="005D7B6C"/>
    <w:rsid w:val="005E5201"/>
    <w:rsid w:val="00621467"/>
    <w:rsid w:val="00625976"/>
    <w:rsid w:val="0064156E"/>
    <w:rsid w:val="00641D7F"/>
    <w:rsid w:val="00642592"/>
    <w:rsid w:val="00663FFA"/>
    <w:rsid w:val="00692476"/>
    <w:rsid w:val="00696E58"/>
    <w:rsid w:val="00696F02"/>
    <w:rsid w:val="006A2CCD"/>
    <w:rsid w:val="006B0C17"/>
    <w:rsid w:val="006B7ED9"/>
    <w:rsid w:val="006E3612"/>
    <w:rsid w:val="006E4DB7"/>
    <w:rsid w:val="006F2848"/>
    <w:rsid w:val="007006A7"/>
    <w:rsid w:val="00704FB0"/>
    <w:rsid w:val="00715353"/>
    <w:rsid w:val="00716390"/>
    <w:rsid w:val="007202EB"/>
    <w:rsid w:val="00726060"/>
    <w:rsid w:val="00737297"/>
    <w:rsid w:val="00754C03"/>
    <w:rsid w:val="0076611F"/>
    <w:rsid w:val="00774995"/>
    <w:rsid w:val="00793BA7"/>
    <w:rsid w:val="00796E8F"/>
    <w:rsid w:val="007B197A"/>
    <w:rsid w:val="007C2C5E"/>
    <w:rsid w:val="007C44A3"/>
    <w:rsid w:val="007D304C"/>
    <w:rsid w:val="007E6BFA"/>
    <w:rsid w:val="007F18C0"/>
    <w:rsid w:val="007F2B35"/>
    <w:rsid w:val="007F2C9A"/>
    <w:rsid w:val="007F7C4A"/>
    <w:rsid w:val="00803C6D"/>
    <w:rsid w:val="008145A4"/>
    <w:rsid w:val="00825AE4"/>
    <w:rsid w:val="00831850"/>
    <w:rsid w:val="00844436"/>
    <w:rsid w:val="00844921"/>
    <w:rsid w:val="00860135"/>
    <w:rsid w:val="008677E6"/>
    <w:rsid w:val="0088712C"/>
    <w:rsid w:val="00893075"/>
    <w:rsid w:val="008954CB"/>
    <w:rsid w:val="00895B70"/>
    <w:rsid w:val="00897850"/>
    <w:rsid w:val="008A2B35"/>
    <w:rsid w:val="008A4C48"/>
    <w:rsid w:val="008B216F"/>
    <w:rsid w:val="008B2B96"/>
    <w:rsid w:val="008B32CE"/>
    <w:rsid w:val="008B3FA0"/>
    <w:rsid w:val="008B79D3"/>
    <w:rsid w:val="008C4B92"/>
    <w:rsid w:val="008C6167"/>
    <w:rsid w:val="008C6742"/>
    <w:rsid w:val="008E3825"/>
    <w:rsid w:val="008F121C"/>
    <w:rsid w:val="008F5948"/>
    <w:rsid w:val="00900B70"/>
    <w:rsid w:val="00902055"/>
    <w:rsid w:val="00930209"/>
    <w:rsid w:val="00943695"/>
    <w:rsid w:val="00955BC2"/>
    <w:rsid w:val="009675DC"/>
    <w:rsid w:val="00974B75"/>
    <w:rsid w:val="00976CC7"/>
    <w:rsid w:val="00980B4A"/>
    <w:rsid w:val="00993A31"/>
    <w:rsid w:val="009A694E"/>
    <w:rsid w:val="009A7A30"/>
    <w:rsid w:val="009B71BF"/>
    <w:rsid w:val="009C001D"/>
    <w:rsid w:val="009C060C"/>
    <w:rsid w:val="009C1F57"/>
    <w:rsid w:val="009D420A"/>
    <w:rsid w:val="009D6EDC"/>
    <w:rsid w:val="009E0BD2"/>
    <w:rsid w:val="009F07FD"/>
    <w:rsid w:val="009F3DC5"/>
    <w:rsid w:val="00A01741"/>
    <w:rsid w:val="00A05E1C"/>
    <w:rsid w:val="00A16E7A"/>
    <w:rsid w:val="00A31878"/>
    <w:rsid w:val="00A323DD"/>
    <w:rsid w:val="00A410ED"/>
    <w:rsid w:val="00A42945"/>
    <w:rsid w:val="00A4366C"/>
    <w:rsid w:val="00A65726"/>
    <w:rsid w:val="00A74219"/>
    <w:rsid w:val="00A818AA"/>
    <w:rsid w:val="00AB53FC"/>
    <w:rsid w:val="00AC3906"/>
    <w:rsid w:val="00AD3461"/>
    <w:rsid w:val="00AD4F20"/>
    <w:rsid w:val="00B106E2"/>
    <w:rsid w:val="00B16962"/>
    <w:rsid w:val="00B24AAA"/>
    <w:rsid w:val="00B25B41"/>
    <w:rsid w:val="00B44775"/>
    <w:rsid w:val="00B4715B"/>
    <w:rsid w:val="00B5192A"/>
    <w:rsid w:val="00B618FB"/>
    <w:rsid w:val="00B61EDF"/>
    <w:rsid w:val="00B76A77"/>
    <w:rsid w:val="00B8188B"/>
    <w:rsid w:val="00B941E1"/>
    <w:rsid w:val="00BB070B"/>
    <w:rsid w:val="00BB2673"/>
    <w:rsid w:val="00BC5D87"/>
    <w:rsid w:val="00BD628F"/>
    <w:rsid w:val="00BF0CD9"/>
    <w:rsid w:val="00BF325A"/>
    <w:rsid w:val="00BF6E0D"/>
    <w:rsid w:val="00C11750"/>
    <w:rsid w:val="00C1209E"/>
    <w:rsid w:val="00C35B54"/>
    <w:rsid w:val="00C44191"/>
    <w:rsid w:val="00C525D7"/>
    <w:rsid w:val="00C6357B"/>
    <w:rsid w:val="00C635D5"/>
    <w:rsid w:val="00C70C88"/>
    <w:rsid w:val="00C736C9"/>
    <w:rsid w:val="00C748D5"/>
    <w:rsid w:val="00C754F2"/>
    <w:rsid w:val="00C8624E"/>
    <w:rsid w:val="00C87FCB"/>
    <w:rsid w:val="00C957F1"/>
    <w:rsid w:val="00CC30A4"/>
    <w:rsid w:val="00CC4A47"/>
    <w:rsid w:val="00CE59AB"/>
    <w:rsid w:val="00CF0CC2"/>
    <w:rsid w:val="00CF2508"/>
    <w:rsid w:val="00CF2CE6"/>
    <w:rsid w:val="00D1294B"/>
    <w:rsid w:val="00D149DD"/>
    <w:rsid w:val="00D17D5D"/>
    <w:rsid w:val="00D200F7"/>
    <w:rsid w:val="00D2255A"/>
    <w:rsid w:val="00D26170"/>
    <w:rsid w:val="00D27D49"/>
    <w:rsid w:val="00D345C8"/>
    <w:rsid w:val="00D34BB1"/>
    <w:rsid w:val="00D36224"/>
    <w:rsid w:val="00D45711"/>
    <w:rsid w:val="00D47F22"/>
    <w:rsid w:val="00D53BD8"/>
    <w:rsid w:val="00D64C43"/>
    <w:rsid w:val="00D700EF"/>
    <w:rsid w:val="00D73A00"/>
    <w:rsid w:val="00D809C0"/>
    <w:rsid w:val="00D912C2"/>
    <w:rsid w:val="00D92DBF"/>
    <w:rsid w:val="00DB773D"/>
    <w:rsid w:val="00DD0E71"/>
    <w:rsid w:val="00DD33A8"/>
    <w:rsid w:val="00DD4CDA"/>
    <w:rsid w:val="00E04155"/>
    <w:rsid w:val="00E21E40"/>
    <w:rsid w:val="00E23EE4"/>
    <w:rsid w:val="00E269DD"/>
    <w:rsid w:val="00E35B0C"/>
    <w:rsid w:val="00E422C8"/>
    <w:rsid w:val="00E45731"/>
    <w:rsid w:val="00E578E3"/>
    <w:rsid w:val="00E70188"/>
    <w:rsid w:val="00E73352"/>
    <w:rsid w:val="00E74C43"/>
    <w:rsid w:val="00E802D9"/>
    <w:rsid w:val="00E864B3"/>
    <w:rsid w:val="00E87523"/>
    <w:rsid w:val="00E9318D"/>
    <w:rsid w:val="00E95281"/>
    <w:rsid w:val="00EA20BC"/>
    <w:rsid w:val="00EA68E0"/>
    <w:rsid w:val="00EA7FA6"/>
    <w:rsid w:val="00EB2A70"/>
    <w:rsid w:val="00EC169B"/>
    <w:rsid w:val="00ED7CEC"/>
    <w:rsid w:val="00EE437B"/>
    <w:rsid w:val="00EE621B"/>
    <w:rsid w:val="00EE6912"/>
    <w:rsid w:val="00EF0060"/>
    <w:rsid w:val="00EF703B"/>
    <w:rsid w:val="00F04F55"/>
    <w:rsid w:val="00F43530"/>
    <w:rsid w:val="00F77AD1"/>
    <w:rsid w:val="00F80849"/>
    <w:rsid w:val="00F83934"/>
    <w:rsid w:val="00FB1BB2"/>
    <w:rsid w:val="00FB2334"/>
    <w:rsid w:val="00FC39CD"/>
    <w:rsid w:val="00FC4611"/>
    <w:rsid w:val="00FD3A4F"/>
    <w:rsid w:val="00FE177D"/>
    <w:rsid w:val="00FF1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cfc1a5,#132356"/>
    </o:shapedefaults>
    <o:shapelayout v:ext="edit">
      <o:idmap v:ext="edit" data="1"/>
    </o:shapelayout>
  </w:shapeDefaults>
  <w:decimalSymbol w:val="."/>
  <w:listSeparator w:val=","/>
  <w14:docId w14:val="621BC6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816"/>
    <w:rPr>
      <w:sz w:val="24"/>
      <w:szCs w:val="24"/>
    </w:rPr>
  </w:style>
  <w:style w:type="paragraph" w:styleId="Heading1">
    <w:name w:val="heading 1"/>
    <w:basedOn w:val="Normal"/>
    <w:next w:val="Normal"/>
    <w:qFormat/>
    <w:rsid w:val="001F1CB3"/>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7E90"/>
    <w:pPr>
      <w:tabs>
        <w:tab w:val="center" w:pos="4320"/>
        <w:tab w:val="right" w:pos="8640"/>
      </w:tabs>
    </w:pPr>
  </w:style>
  <w:style w:type="paragraph" w:styleId="Footer">
    <w:name w:val="footer"/>
    <w:basedOn w:val="Normal"/>
    <w:link w:val="FooterChar"/>
    <w:rsid w:val="009F7E90"/>
    <w:pPr>
      <w:tabs>
        <w:tab w:val="center" w:pos="4320"/>
        <w:tab w:val="right" w:pos="8640"/>
      </w:tabs>
    </w:pPr>
  </w:style>
  <w:style w:type="character" w:styleId="Hyperlink">
    <w:name w:val="Hyperlink"/>
    <w:basedOn w:val="DefaultParagraphFont"/>
    <w:rsid w:val="00B75519"/>
    <w:rPr>
      <w:color w:val="0000FF"/>
      <w:u w:val="single"/>
    </w:rPr>
  </w:style>
  <w:style w:type="paragraph" w:styleId="BalloonText">
    <w:name w:val="Balloon Text"/>
    <w:basedOn w:val="Normal"/>
    <w:semiHidden/>
    <w:rsid w:val="00156CFB"/>
    <w:rPr>
      <w:rFonts w:ascii="Tahoma" w:hAnsi="Tahoma" w:cs="Tahoma"/>
      <w:sz w:val="16"/>
      <w:szCs w:val="16"/>
    </w:rPr>
  </w:style>
  <w:style w:type="character" w:customStyle="1" w:styleId="HeaderChar">
    <w:name w:val="Header Char"/>
    <w:basedOn w:val="DefaultParagraphFont"/>
    <w:link w:val="Header"/>
    <w:rsid w:val="009C1F57"/>
    <w:rPr>
      <w:sz w:val="24"/>
      <w:szCs w:val="24"/>
    </w:rPr>
  </w:style>
  <w:style w:type="paragraph" w:styleId="ListParagraph">
    <w:name w:val="List Paragraph"/>
    <w:basedOn w:val="Normal"/>
    <w:uiPriority w:val="34"/>
    <w:qFormat/>
    <w:rsid w:val="001921E4"/>
    <w:pPr>
      <w:ind w:left="720"/>
      <w:contextualSpacing/>
    </w:pPr>
  </w:style>
  <w:style w:type="character" w:customStyle="1" w:styleId="FooterChar">
    <w:name w:val="Footer Char"/>
    <w:basedOn w:val="DefaultParagraphFont"/>
    <w:link w:val="Footer"/>
    <w:rsid w:val="00425D02"/>
    <w:rPr>
      <w:sz w:val="24"/>
      <w:szCs w:val="24"/>
    </w:rPr>
  </w:style>
  <w:style w:type="character" w:styleId="UnresolvedMention">
    <w:name w:val="Unresolved Mention"/>
    <w:basedOn w:val="DefaultParagraphFont"/>
    <w:uiPriority w:val="99"/>
    <w:semiHidden/>
    <w:unhideWhenUsed/>
    <w:rsid w:val="00642592"/>
    <w:rPr>
      <w:color w:val="605E5C"/>
      <w:shd w:val="clear" w:color="auto" w:fill="E1DFDD"/>
    </w:rPr>
  </w:style>
  <w:style w:type="character" w:styleId="CommentReference">
    <w:name w:val="annotation reference"/>
    <w:basedOn w:val="DefaultParagraphFont"/>
    <w:uiPriority w:val="99"/>
    <w:semiHidden/>
    <w:unhideWhenUsed/>
    <w:rsid w:val="00B941E1"/>
    <w:rPr>
      <w:sz w:val="16"/>
      <w:szCs w:val="16"/>
    </w:rPr>
  </w:style>
  <w:style w:type="paragraph" w:styleId="CommentText">
    <w:name w:val="annotation text"/>
    <w:basedOn w:val="Normal"/>
    <w:link w:val="CommentTextChar"/>
    <w:uiPriority w:val="99"/>
    <w:semiHidden/>
    <w:unhideWhenUsed/>
    <w:rsid w:val="00B941E1"/>
    <w:rPr>
      <w:sz w:val="20"/>
      <w:szCs w:val="20"/>
    </w:rPr>
  </w:style>
  <w:style w:type="character" w:customStyle="1" w:styleId="CommentTextChar">
    <w:name w:val="Comment Text Char"/>
    <w:basedOn w:val="DefaultParagraphFont"/>
    <w:link w:val="CommentText"/>
    <w:uiPriority w:val="99"/>
    <w:semiHidden/>
    <w:rsid w:val="00B941E1"/>
  </w:style>
  <w:style w:type="paragraph" w:styleId="CommentSubject">
    <w:name w:val="annotation subject"/>
    <w:basedOn w:val="CommentText"/>
    <w:next w:val="CommentText"/>
    <w:link w:val="CommentSubjectChar"/>
    <w:uiPriority w:val="99"/>
    <w:semiHidden/>
    <w:unhideWhenUsed/>
    <w:rsid w:val="00B941E1"/>
    <w:rPr>
      <w:b/>
      <w:bCs/>
    </w:rPr>
  </w:style>
  <w:style w:type="character" w:customStyle="1" w:styleId="CommentSubjectChar">
    <w:name w:val="Comment Subject Char"/>
    <w:basedOn w:val="CommentTextChar"/>
    <w:link w:val="CommentSubject"/>
    <w:uiPriority w:val="99"/>
    <w:semiHidden/>
    <w:rsid w:val="00B94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6924">
      <w:bodyDiv w:val="1"/>
      <w:marLeft w:val="0"/>
      <w:marRight w:val="0"/>
      <w:marTop w:val="0"/>
      <w:marBottom w:val="0"/>
      <w:divBdr>
        <w:top w:val="none" w:sz="0" w:space="0" w:color="auto"/>
        <w:left w:val="none" w:sz="0" w:space="0" w:color="auto"/>
        <w:bottom w:val="none" w:sz="0" w:space="0" w:color="auto"/>
        <w:right w:val="none" w:sz="0" w:space="0" w:color="auto"/>
      </w:divBdr>
    </w:div>
    <w:div w:id="136535557">
      <w:bodyDiv w:val="1"/>
      <w:marLeft w:val="0"/>
      <w:marRight w:val="0"/>
      <w:marTop w:val="0"/>
      <w:marBottom w:val="0"/>
      <w:divBdr>
        <w:top w:val="none" w:sz="0" w:space="0" w:color="auto"/>
        <w:left w:val="none" w:sz="0" w:space="0" w:color="auto"/>
        <w:bottom w:val="none" w:sz="0" w:space="0" w:color="auto"/>
        <w:right w:val="none" w:sz="0" w:space="0" w:color="auto"/>
      </w:divBdr>
    </w:div>
    <w:div w:id="364059638">
      <w:bodyDiv w:val="1"/>
      <w:marLeft w:val="0"/>
      <w:marRight w:val="0"/>
      <w:marTop w:val="0"/>
      <w:marBottom w:val="0"/>
      <w:divBdr>
        <w:top w:val="none" w:sz="0" w:space="0" w:color="auto"/>
        <w:left w:val="none" w:sz="0" w:space="0" w:color="auto"/>
        <w:bottom w:val="none" w:sz="0" w:space="0" w:color="auto"/>
        <w:right w:val="none" w:sz="0" w:space="0" w:color="auto"/>
      </w:divBdr>
    </w:div>
    <w:div w:id="507332480">
      <w:bodyDiv w:val="1"/>
      <w:marLeft w:val="0"/>
      <w:marRight w:val="0"/>
      <w:marTop w:val="0"/>
      <w:marBottom w:val="0"/>
      <w:divBdr>
        <w:top w:val="none" w:sz="0" w:space="0" w:color="auto"/>
        <w:left w:val="none" w:sz="0" w:space="0" w:color="auto"/>
        <w:bottom w:val="none" w:sz="0" w:space="0" w:color="auto"/>
        <w:right w:val="none" w:sz="0" w:space="0" w:color="auto"/>
      </w:divBdr>
    </w:div>
    <w:div w:id="634407488">
      <w:bodyDiv w:val="1"/>
      <w:marLeft w:val="0"/>
      <w:marRight w:val="0"/>
      <w:marTop w:val="0"/>
      <w:marBottom w:val="0"/>
      <w:divBdr>
        <w:top w:val="none" w:sz="0" w:space="0" w:color="auto"/>
        <w:left w:val="none" w:sz="0" w:space="0" w:color="auto"/>
        <w:bottom w:val="none" w:sz="0" w:space="0" w:color="auto"/>
        <w:right w:val="none" w:sz="0" w:space="0" w:color="auto"/>
      </w:divBdr>
    </w:div>
    <w:div w:id="157929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izaroman@p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0FDE79B596C428A201C76C149F992" ma:contentTypeVersion="5" ma:contentTypeDescription="Create a new document." ma:contentTypeScope="" ma:versionID="8f5a1b18355316e6e5f342110a4d41e8">
  <xsd:schema xmlns:xsd="http://www.w3.org/2001/XMLSchema" xmlns:xs="http://www.w3.org/2001/XMLSchema" xmlns:p="http://schemas.microsoft.com/office/2006/metadata/properties" xmlns:ns3="11f7a537-8bf7-40fa-be90-e1fc601c002f" xmlns:ns4="ebb66545-c5ea-4df5-8008-53489d9efbe8" targetNamespace="http://schemas.microsoft.com/office/2006/metadata/properties" ma:root="true" ma:fieldsID="aed7e8dbb7ff0bf3c0382f3684919aea" ns3:_="" ns4:_="">
    <xsd:import namespace="11f7a537-8bf7-40fa-be90-e1fc601c002f"/>
    <xsd:import namespace="ebb66545-c5ea-4df5-8008-53489d9efb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7a537-8bf7-40fa-be90-e1fc601c00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66545-c5ea-4df5-8008-53489d9efb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CE9AC-94B9-4EDC-A151-943E779F2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7a537-8bf7-40fa-be90-e1fc601c002f"/>
    <ds:schemaRef ds:uri="ebb66545-c5ea-4df5-8008-53489d9ef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78C8FC-3050-4DA9-A578-0E335B8D05D2}">
  <ds:schemaRefs>
    <ds:schemaRef ds:uri="http://schemas.microsoft.com/sharepoint/v3/contenttype/forms"/>
  </ds:schemaRefs>
</ds:datastoreItem>
</file>

<file path=customXml/itemProps3.xml><?xml version="1.0" encoding="utf-8"?>
<ds:datastoreItem xmlns:ds="http://schemas.openxmlformats.org/officeDocument/2006/customXml" ds:itemID="{271BB168-9B0C-4920-AD82-E228D53B00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A86110-8F88-420C-8E55-1FC9A35D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PennDOT Letterhead Template</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PennDOT Letterhead Template</dc:title>
  <dc:subject/>
  <dc:creator>Kristina Webb</dc:creator>
  <cp:keywords/>
  <dc:description>11-08</dc:description>
  <cp:lastModifiedBy>Reilly, Christine</cp:lastModifiedBy>
  <cp:revision>5</cp:revision>
  <cp:lastPrinted>2020-03-10T13:35:00Z</cp:lastPrinted>
  <dcterms:created xsi:type="dcterms:W3CDTF">2020-03-25T22:40:00Z</dcterms:created>
  <dcterms:modified xsi:type="dcterms:W3CDTF">2020-03-25T22:48:00Z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0x0101000590FDE79B596C428A201C76C149F992</vt:lpwstr>
  </property>
</Properties>
</file>